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7A" w:rsidRDefault="008C1534" w:rsidP="008C1534">
      <w:pPr>
        <w:pStyle w:val="NormalWeb"/>
        <w:spacing w:before="2" w:after="2"/>
        <w:rPr>
          <w:rFonts w:ascii="Times New Roman,Bold" w:hAnsi="Times New Roman,Bold"/>
          <w:b/>
          <w:color w:val="0D0D0D" w:themeColor="text1" w:themeTint="F2"/>
          <w:sz w:val="24"/>
          <w:szCs w:val="24"/>
        </w:rPr>
      </w:pPr>
      <w:r>
        <w:rPr>
          <w:rFonts w:ascii="Times New Roman,Bold" w:hAnsi="Times New Roman,Bold"/>
          <w:b/>
          <w:color w:val="0D0D0D" w:themeColor="text1" w:themeTint="F2"/>
          <w:sz w:val="24"/>
          <w:szCs w:val="24"/>
        </w:rPr>
        <w:tab/>
      </w:r>
      <w:r>
        <w:rPr>
          <w:rFonts w:ascii="Times New Roman,Bold" w:hAnsi="Times New Roman,Bold"/>
          <w:b/>
          <w:color w:val="0D0D0D" w:themeColor="text1" w:themeTint="F2"/>
          <w:sz w:val="24"/>
          <w:szCs w:val="24"/>
        </w:rPr>
        <w:tab/>
      </w:r>
      <w:r>
        <w:rPr>
          <w:rFonts w:ascii="Times New Roman,Bold" w:hAnsi="Times New Roman,Bold"/>
          <w:b/>
          <w:color w:val="0D0D0D" w:themeColor="text1" w:themeTint="F2"/>
          <w:sz w:val="24"/>
          <w:szCs w:val="24"/>
        </w:rPr>
        <w:tab/>
      </w:r>
      <w:r>
        <w:rPr>
          <w:rFonts w:ascii="Times New Roman,Bold" w:hAnsi="Times New Roman,Bold"/>
          <w:color w:val="FF0000"/>
          <w:sz w:val="24"/>
          <w:szCs w:val="24"/>
        </w:rPr>
        <w:t>2018</w:t>
      </w:r>
      <w:r w:rsidRPr="005D6413">
        <w:rPr>
          <w:rFonts w:ascii="Times New Roman,Bold" w:hAnsi="Times New Roman,Bold"/>
          <w:color w:val="FF0000"/>
          <w:sz w:val="24"/>
          <w:szCs w:val="24"/>
        </w:rPr>
        <w:t xml:space="preserve"> HORNET CLASS RULES </w:t>
      </w:r>
    </w:p>
    <w:p w:rsidR="009A4D7A" w:rsidRDefault="009A4D7A" w:rsidP="009457C3">
      <w:pPr>
        <w:pStyle w:val="NormalWeb"/>
        <w:spacing w:before="2" w:after="2"/>
        <w:rPr>
          <w:rFonts w:ascii="Times New Roman,Bold" w:hAnsi="Times New Roman,Bold"/>
          <w:b/>
          <w:color w:val="0D0D0D" w:themeColor="text1" w:themeTint="F2"/>
          <w:sz w:val="24"/>
          <w:szCs w:val="24"/>
        </w:rPr>
      </w:pPr>
    </w:p>
    <w:p w:rsidR="009457C3" w:rsidRPr="001F38A0" w:rsidRDefault="00E93C0C" w:rsidP="009457C3">
      <w:pPr>
        <w:pStyle w:val="NormalWeb"/>
        <w:spacing w:before="2" w:after="2"/>
        <w:rPr>
          <w:sz w:val="24"/>
        </w:rPr>
      </w:pPr>
      <w:r>
        <w:rPr>
          <w:rFonts w:ascii="Times New Roman,Bold" w:hAnsi="Times New Roman,Bold"/>
          <w:sz w:val="24"/>
        </w:rPr>
        <w:t>The rules</w:t>
      </w:r>
      <w:r w:rsidR="009457C3" w:rsidRPr="001F38A0">
        <w:rPr>
          <w:rFonts w:ascii="Times New Roman,Bold" w:hAnsi="Times New Roman,Bold"/>
          <w:sz w:val="24"/>
        </w:rPr>
        <w:t xml:space="preserve"> are designe</w:t>
      </w:r>
      <w:r>
        <w:rPr>
          <w:rFonts w:ascii="Times New Roman,Bold" w:hAnsi="Times New Roman,Bold"/>
          <w:sz w:val="24"/>
        </w:rPr>
        <w:t>d to provide fair,</w:t>
      </w:r>
      <w:r w:rsidR="005E1185">
        <w:rPr>
          <w:rFonts w:ascii="Times New Roman,Bold" w:hAnsi="Times New Roman,Bold"/>
          <w:sz w:val="24"/>
        </w:rPr>
        <w:t xml:space="preserve"> entry </w:t>
      </w:r>
      <w:proofErr w:type="gramStart"/>
      <w:r w:rsidR="005E1185">
        <w:rPr>
          <w:rFonts w:ascii="Times New Roman,Bold" w:hAnsi="Times New Roman,Bold"/>
          <w:sz w:val="24"/>
        </w:rPr>
        <w:t xml:space="preserve">level </w:t>
      </w:r>
      <w:r w:rsidR="009457C3" w:rsidRPr="001F38A0">
        <w:rPr>
          <w:rFonts w:ascii="Times New Roman,Bold" w:hAnsi="Times New Roman,Bold"/>
          <w:sz w:val="24"/>
        </w:rPr>
        <w:t xml:space="preserve"> competition</w:t>
      </w:r>
      <w:proofErr w:type="gramEnd"/>
      <w:r w:rsidR="009457C3" w:rsidRPr="001F38A0">
        <w:rPr>
          <w:rFonts w:ascii="Times New Roman,Bold" w:hAnsi="Times New Roman,Bold"/>
          <w:sz w:val="24"/>
        </w:rPr>
        <w:t xml:space="preserve"> and a high level of safety. The emphasis is on keeping this class of cars inexpensive to build as well as providing for the safety of the participants. It is the driver/owners responsibility to ensure his/her car is legal. If there is any question about r</w:t>
      </w:r>
      <w:r w:rsidR="00606C94">
        <w:rPr>
          <w:rFonts w:ascii="Times New Roman,Bold" w:hAnsi="Times New Roman,Bold"/>
          <w:sz w:val="24"/>
        </w:rPr>
        <w:t>ules contact the tech s</w:t>
      </w:r>
      <w:r w:rsidR="005F5E9E" w:rsidRPr="001F38A0">
        <w:rPr>
          <w:rFonts w:ascii="Times New Roman,Bold" w:hAnsi="Times New Roman,Bold"/>
          <w:sz w:val="24"/>
        </w:rPr>
        <w:t>taff</w:t>
      </w:r>
      <w:r w:rsidR="009457C3" w:rsidRPr="001F38A0">
        <w:rPr>
          <w:rFonts w:ascii="Times New Roman,Bold" w:hAnsi="Times New Roman,Bold"/>
          <w:sz w:val="24"/>
        </w:rPr>
        <w:t xml:space="preserve">. </w:t>
      </w:r>
    </w:p>
    <w:p w:rsidR="00E93C0C" w:rsidRDefault="009457C3" w:rsidP="00606C94">
      <w:pPr>
        <w:pStyle w:val="NormalWeb"/>
        <w:spacing w:before="2" w:after="2"/>
        <w:rPr>
          <w:rFonts w:ascii="Times New Roman,Bold" w:hAnsi="Times New Roman,Bold"/>
          <w:sz w:val="24"/>
        </w:rPr>
      </w:pPr>
      <w:r w:rsidRPr="001F38A0">
        <w:rPr>
          <w:rFonts w:ascii="Times New Roman,Bold" w:hAnsi="Times New Roman,Bold"/>
          <w:sz w:val="24"/>
        </w:rPr>
        <w:t>Non-conforming cars will not be allowed to compete</w:t>
      </w:r>
      <w:r w:rsidR="00606C94">
        <w:rPr>
          <w:rFonts w:ascii="Times New Roman,Bold" w:hAnsi="Times New Roman,Bold"/>
          <w:sz w:val="24"/>
        </w:rPr>
        <w:t>,</w:t>
      </w:r>
      <w:r w:rsidRPr="001F38A0">
        <w:rPr>
          <w:rFonts w:ascii="Times New Roman,Bold" w:hAnsi="Times New Roman,Bold"/>
          <w:sz w:val="24"/>
        </w:rPr>
        <w:t xml:space="preserve"> except for minor variations</w:t>
      </w:r>
      <w:r w:rsidR="00606C94">
        <w:rPr>
          <w:rFonts w:ascii="Times New Roman,Bold" w:hAnsi="Times New Roman,Bold"/>
          <w:sz w:val="24"/>
        </w:rPr>
        <w:t>, at tech discretion</w:t>
      </w:r>
      <w:r w:rsidRPr="001F38A0">
        <w:rPr>
          <w:rFonts w:ascii="Times New Roman,Bold" w:hAnsi="Times New Roman,Bold"/>
          <w:sz w:val="24"/>
        </w:rPr>
        <w:t>.</w:t>
      </w:r>
    </w:p>
    <w:p w:rsidR="00F62853" w:rsidRPr="003A6DA1" w:rsidRDefault="00606C94" w:rsidP="009457C3">
      <w:pPr>
        <w:pStyle w:val="NormalWeb"/>
        <w:spacing w:before="2" w:after="2"/>
        <w:rPr>
          <w:rFonts w:ascii="Times New Roman,Bold" w:hAnsi="Times New Roman,Bold"/>
          <w:color w:val="FF0000"/>
          <w:sz w:val="24"/>
        </w:rPr>
      </w:pPr>
      <w:r w:rsidRPr="003A6DA1">
        <w:rPr>
          <w:rFonts w:ascii="Times New Roman,Bold" w:hAnsi="Times New Roman,Bold"/>
          <w:color w:val="FF0000"/>
          <w:sz w:val="24"/>
        </w:rPr>
        <w:t>The 2018 season will see the Hornet class divided into 3 categories. The Hornet A group will be all cars that have faster than 17 second laps, but do not exceed 16 seconds. The Hornet B group will be a</w:t>
      </w:r>
      <w:r w:rsidR="00E93C0C" w:rsidRPr="003A6DA1">
        <w:rPr>
          <w:rFonts w:ascii="Times New Roman,Bold" w:hAnsi="Times New Roman,Bold"/>
          <w:color w:val="FF0000"/>
          <w:sz w:val="24"/>
        </w:rPr>
        <w:t>ll cars that have faster than 19</w:t>
      </w:r>
      <w:r w:rsidRPr="003A6DA1">
        <w:rPr>
          <w:rFonts w:ascii="Times New Roman,Bold" w:hAnsi="Times New Roman,Bold"/>
          <w:color w:val="FF0000"/>
          <w:sz w:val="24"/>
        </w:rPr>
        <w:t xml:space="preserve"> second laps, but do not exceed 17 seconds. The Hornet C group will be a</w:t>
      </w:r>
      <w:r w:rsidR="00E93C0C" w:rsidRPr="003A6DA1">
        <w:rPr>
          <w:rFonts w:ascii="Times New Roman,Bold" w:hAnsi="Times New Roman,Bold"/>
          <w:color w:val="FF0000"/>
          <w:sz w:val="24"/>
        </w:rPr>
        <w:t>ll cars that have faster than 22</w:t>
      </w:r>
      <w:r w:rsidRPr="003A6DA1">
        <w:rPr>
          <w:rFonts w:ascii="Times New Roman,Bold" w:hAnsi="Times New Roman,Bold"/>
          <w:color w:val="FF0000"/>
          <w:sz w:val="24"/>
        </w:rPr>
        <w:t xml:space="preserve"> second laps, but do not e</w:t>
      </w:r>
      <w:r w:rsidR="00E93C0C" w:rsidRPr="003A6DA1">
        <w:rPr>
          <w:rFonts w:ascii="Times New Roman,Bold" w:hAnsi="Times New Roman,Bold"/>
          <w:color w:val="FF0000"/>
          <w:sz w:val="24"/>
        </w:rPr>
        <w:t>xceed 19</w:t>
      </w:r>
      <w:r w:rsidRPr="003A6DA1">
        <w:rPr>
          <w:rFonts w:ascii="Times New Roman,Bold" w:hAnsi="Times New Roman,Bold"/>
          <w:color w:val="FF0000"/>
          <w:sz w:val="24"/>
        </w:rPr>
        <w:t xml:space="preserve"> seconds. If a car exceeds the lap time of its declared grouping, that car has two options….1) Declare to move up to the next level 2)Take a 50 lbs. penalty for the remainder of the season…placed on the right side of the car, in the front seat passenger </w:t>
      </w:r>
      <w:r w:rsidR="00E93C0C" w:rsidRPr="003A6DA1">
        <w:rPr>
          <w:rFonts w:ascii="Times New Roman,Bold" w:hAnsi="Times New Roman,Bold"/>
          <w:color w:val="FF0000"/>
          <w:sz w:val="24"/>
        </w:rPr>
        <w:t xml:space="preserve">floor area. There is a 50 lbs. penalty for each race day that has a lap time infraction. There will be no points awarded for the event the lap time infraction occurred.  Hornet A cars will only have the option of adding weight. The Hornet </w:t>
      </w:r>
      <w:proofErr w:type="gramStart"/>
      <w:r w:rsidR="00E93C0C" w:rsidRPr="003A6DA1">
        <w:rPr>
          <w:rFonts w:ascii="Times New Roman,Bold" w:hAnsi="Times New Roman,Bold"/>
          <w:color w:val="FF0000"/>
          <w:sz w:val="24"/>
        </w:rPr>
        <w:t>A</w:t>
      </w:r>
      <w:proofErr w:type="gramEnd"/>
      <w:r w:rsidR="00E93C0C" w:rsidRPr="003A6DA1">
        <w:rPr>
          <w:rFonts w:ascii="Times New Roman,Bold" w:hAnsi="Times New Roman,Bold"/>
          <w:color w:val="FF0000"/>
          <w:sz w:val="24"/>
        </w:rPr>
        <w:t xml:space="preserve"> champion driver, at the end of the season, must move up to continue racing.</w:t>
      </w:r>
    </w:p>
    <w:p w:rsidR="008608AF" w:rsidRDefault="00670290" w:rsidP="009457C3">
      <w:pPr>
        <w:pStyle w:val="NormalWeb"/>
        <w:spacing w:before="2" w:after="2"/>
        <w:rPr>
          <w:rFonts w:ascii="Times New Roman,Bold" w:hAnsi="Times New Roman,Bold"/>
          <w:sz w:val="24"/>
          <w:szCs w:val="24"/>
        </w:rPr>
      </w:pPr>
      <w:r w:rsidRPr="003A6DA1">
        <w:rPr>
          <w:rFonts w:ascii="Times New Roman,Bold" w:hAnsi="Times New Roman,Bold"/>
          <w:color w:val="FF0000"/>
          <w:sz w:val="24"/>
        </w:rPr>
        <w:t xml:space="preserve">Cars that win 3 </w:t>
      </w:r>
      <w:r w:rsidR="00F62853" w:rsidRPr="003A6DA1">
        <w:rPr>
          <w:rFonts w:ascii="Times New Roman,Bold" w:hAnsi="Times New Roman,Bold"/>
          <w:color w:val="FF0000"/>
          <w:sz w:val="24"/>
        </w:rPr>
        <w:t xml:space="preserve"> mains and dominate will have weight added</w:t>
      </w:r>
      <w:r w:rsidR="005E1185" w:rsidRPr="003A6DA1">
        <w:rPr>
          <w:rFonts w:ascii="Times New Roman,Bold" w:hAnsi="Times New Roman,Bold"/>
          <w:color w:val="FF0000"/>
          <w:sz w:val="24"/>
        </w:rPr>
        <w:t>…50 lb</w:t>
      </w:r>
      <w:r w:rsidRPr="003A6DA1">
        <w:rPr>
          <w:rFonts w:ascii="Times New Roman,Bold" w:hAnsi="Times New Roman,Bold"/>
          <w:color w:val="FF0000"/>
          <w:sz w:val="24"/>
        </w:rPr>
        <w:t>s to the right front of the car,</w:t>
      </w:r>
      <w:r>
        <w:rPr>
          <w:rFonts w:ascii="Times New Roman,Bold" w:hAnsi="Times New Roman,Bold"/>
          <w:sz w:val="24"/>
        </w:rPr>
        <w:t xml:space="preserve"> </w:t>
      </w:r>
      <w:r w:rsidR="009457C3" w:rsidRPr="001F38A0">
        <w:rPr>
          <w:rFonts w:ascii="Times New Roman,Bold" w:hAnsi="Times New Roman,Bold"/>
          <w:sz w:val="24"/>
        </w:rPr>
        <w:br/>
      </w:r>
      <w:r w:rsidR="009457C3" w:rsidRPr="001F38A0">
        <w:rPr>
          <w:rFonts w:ascii="Times New Roman,Bold" w:hAnsi="Times New Roman,Bold"/>
          <w:sz w:val="24"/>
          <w:szCs w:val="24"/>
        </w:rPr>
        <w:t>The final decision of the Track Officials and their interpretation of these rules will be the final ruling.</w:t>
      </w:r>
      <w:r w:rsidR="00EA0B33">
        <w:rPr>
          <w:rFonts w:ascii="Times New Roman,Bold" w:hAnsi="Times New Roman,Bold"/>
          <w:sz w:val="24"/>
          <w:szCs w:val="24"/>
        </w:rPr>
        <w:t xml:space="preserve"> These rules are designed to keep the Hornet class an entry level class.</w:t>
      </w:r>
    </w:p>
    <w:p w:rsidR="009457C3" w:rsidRPr="005F5E9E" w:rsidRDefault="009457C3" w:rsidP="009457C3">
      <w:pPr>
        <w:pStyle w:val="NormalWeb"/>
        <w:spacing w:before="2" w:after="2"/>
        <w:rPr>
          <w:b/>
          <w:color w:val="FF0000"/>
          <w:sz w:val="32"/>
        </w:rPr>
      </w:pPr>
    </w:p>
    <w:p w:rsidR="009457C3" w:rsidRPr="001F38A0" w:rsidRDefault="009457C3" w:rsidP="009457C3">
      <w:pPr>
        <w:pStyle w:val="NormalWeb"/>
        <w:spacing w:before="2" w:after="2"/>
        <w:rPr>
          <w:sz w:val="24"/>
        </w:rPr>
      </w:pPr>
      <w:r w:rsidRPr="001F38A0">
        <w:rPr>
          <w:rFonts w:ascii="Times New Roman,Bold" w:hAnsi="Times New Roman,Bold"/>
          <w:sz w:val="24"/>
        </w:rPr>
        <w:t xml:space="preserve">1. BODY </w:t>
      </w:r>
      <w:r w:rsidR="009030C5">
        <w:rPr>
          <w:rFonts w:ascii="Times New Roman" w:hAnsi="Times New Roman"/>
          <w:sz w:val="24"/>
        </w:rPr>
        <w:br/>
        <w:t xml:space="preserve">      1. No added bracing.</w:t>
      </w:r>
      <w:r w:rsidR="009030C5">
        <w:rPr>
          <w:rFonts w:ascii="Times New Roman" w:hAnsi="Times New Roman"/>
          <w:sz w:val="24"/>
        </w:rPr>
        <w:br/>
        <w:t xml:space="preserve">      2. No sharp edges.</w:t>
      </w:r>
    </w:p>
    <w:p w:rsidR="009457C3" w:rsidRPr="001F38A0" w:rsidRDefault="009457C3" w:rsidP="009457C3">
      <w:pPr>
        <w:pStyle w:val="NormalWeb"/>
        <w:spacing w:before="2" w:after="2"/>
        <w:rPr>
          <w:sz w:val="24"/>
        </w:rPr>
      </w:pPr>
      <w:r w:rsidRPr="001F38A0">
        <w:rPr>
          <w:rFonts w:ascii="Times New Roman,Bold" w:hAnsi="Times New Roman,Bold"/>
          <w:sz w:val="24"/>
        </w:rPr>
        <w:t xml:space="preserve">2. INTERIOR </w:t>
      </w:r>
    </w:p>
    <w:p w:rsidR="009457C3" w:rsidRPr="001F38A0" w:rsidRDefault="009457C3" w:rsidP="009457C3">
      <w:pPr>
        <w:pStyle w:val="NormalWeb"/>
        <w:numPr>
          <w:ilvl w:val="0"/>
          <w:numId w:val="1"/>
        </w:numPr>
        <w:spacing w:before="2" w:after="2"/>
        <w:rPr>
          <w:rFonts w:ascii="Times New Roman" w:hAnsi="Times New Roman"/>
          <w:sz w:val="24"/>
        </w:rPr>
      </w:pPr>
      <w:r w:rsidRPr="001F38A0">
        <w:rPr>
          <w:rFonts w:ascii="Times New Roman" w:hAnsi="Times New Roman"/>
          <w:sz w:val="24"/>
        </w:rPr>
        <w:t xml:space="preserve">All flammable material must be removed except for the steering wheel and pedal assemblies. These are to remain stock for year, make and model of car. </w:t>
      </w:r>
    </w:p>
    <w:p w:rsidR="009457C3" w:rsidRPr="001F38A0" w:rsidRDefault="009457C3" w:rsidP="009457C3">
      <w:pPr>
        <w:pStyle w:val="NormalWeb"/>
        <w:numPr>
          <w:ilvl w:val="0"/>
          <w:numId w:val="1"/>
        </w:numPr>
        <w:spacing w:before="2" w:after="2"/>
        <w:rPr>
          <w:rFonts w:ascii="Times New Roman" w:hAnsi="Times New Roman"/>
          <w:sz w:val="24"/>
        </w:rPr>
      </w:pPr>
      <w:r w:rsidRPr="001F38A0">
        <w:rPr>
          <w:rFonts w:ascii="Times New Roman" w:hAnsi="Times New Roman"/>
          <w:sz w:val="24"/>
        </w:rPr>
        <w:t xml:space="preserve">Under hood and under trunk flammable material must be removed. </w:t>
      </w:r>
    </w:p>
    <w:p w:rsidR="009457C3" w:rsidRPr="003A6DA1" w:rsidRDefault="009457C3" w:rsidP="009457C3">
      <w:pPr>
        <w:pStyle w:val="NormalWeb"/>
        <w:numPr>
          <w:ilvl w:val="0"/>
          <w:numId w:val="1"/>
        </w:numPr>
        <w:spacing w:before="2" w:after="2"/>
        <w:rPr>
          <w:rFonts w:ascii="Times New Roman" w:hAnsi="Times New Roman"/>
          <w:sz w:val="24"/>
        </w:rPr>
      </w:pPr>
      <w:r w:rsidRPr="003A6DA1">
        <w:rPr>
          <w:rFonts w:ascii="Times New Roman" w:hAnsi="Times New Roman"/>
          <w:sz w:val="24"/>
        </w:rPr>
        <w:t xml:space="preserve">If equipped </w:t>
      </w:r>
      <w:proofErr w:type="gramStart"/>
      <w:r w:rsidRPr="003A6DA1">
        <w:rPr>
          <w:rFonts w:ascii="Times New Roman" w:hAnsi="Times New Roman"/>
          <w:sz w:val="24"/>
        </w:rPr>
        <w:t>with an</w:t>
      </w:r>
      <w:proofErr w:type="gramEnd"/>
      <w:r w:rsidRPr="003A6DA1">
        <w:rPr>
          <w:rFonts w:ascii="Times New Roman" w:hAnsi="Times New Roman"/>
          <w:sz w:val="24"/>
        </w:rPr>
        <w:t xml:space="preserve"> air bag</w:t>
      </w:r>
      <w:r w:rsidR="0034391A" w:rsidRPr="003A6DA1">
        <w:rPr>
          <w:rFonts w:ascii="Times New Roman" w:hAnsi="Times New Roman"/>
          <w:sz w:val="24"/>
        </w:rPr>
        <w:t>s</w:t>
      </w:r>
      <w:r w:rsidR="003A6DA1" w:rsidRPr="003A6DA1">
        <w:rPr>
          <w:rFonts w:ascii="Times New Roman" w:hAnsi="Times New Roman"/>
          <w:sz w:val="24"/>
        </w:rPr>
        <w:t xml:space="preserve"> </w:t>
      </w:r>
      <w:r w:rsidR="0034391A" w:rsidRPr="003A6DA1">
        <w:rPr>
          <w:rFonts w:ascii="Times New Roman" w:hAnsi="Times New Roman"/>
          <w:sz w:val="24"/>
        </w:rPr>
        <w:t>they</w:t>
      </w:r>
      <w:r w:rsidRPr="003A6DA1">
        <w:rPr>
          <w:rFonts w:ascii="Times New Roman" w:hAnsi="Times New Roman"/>
          <w:sz w:val="24"/>
        </w:rPr>
        <w:t xml:space="preserve"> must be removed. </w:t>
      </w:r>
    </w:p>
    <w:p w:rsidR="009457C3" w:rsidRPr="003A6DA1" w:rsidRDefault="009457C3" w:rsidP="00144DA9">
      <w:pPr>
        <w:pStyle w:val="NormalWeb"/>
        <w:spacing w:before="2" w:after="2"/>
        <w:rPr>
          <w:rFonts w:ascii="Times New Roman" w:hAnsi="Times New Roman"/>
          <w:sz w:val="24"/>
        </w:rPr>
      </w:pPr>
      <w:r w:rsidRPr="003A6DA1">
        <w:rPr>
          <w:rFonts w:ascii="Times New Roman,Bold" w:hAnsi="Times New Roman,Bold"/>
          <w:sz w:val="24"/>
        </w:rPr>
        <w:t xml:space="preserve">3. WINDSHIELD </w:t>
      </w:r>
    </w:p>
    <w:p w:rsidR="009457C3" w:rsidRPr="003A6DA1" w:rsidRDefault="009457C3" w:rsidP="009457C3">
      <w:pPr>
        <w:pStyle w:val="NormalWeb"/>
        <w:numPr>
          <w:ilvl w:val="0"/>
          <w:numId w:val="2"/>
        </w:numPr>
        <w:spacing w:before="2" w:after="2"/>
        <w:rPr>
          <w:rFonts w:ascii="Times New Roman" w:hAnsi="Times New Roman"/>
          <w:sz w:val="24"/>
        </w:rPr>
      </w:pPr>
      <w:r w:rsidRPr="003A6DA1">
        <w:rPr>
          <w:rFonts w:ascii="Times New Roman" w:hAnsi="Times New Roman"/>
          <w:sz w:val="24"/>
        </w:rPr>
        <w:t xml:space="preserve">A full windshield is required. </w:t>
      </w:r>
    </w:p>
    <w:p w:rsidR="009457C3" w:rsidRPr="003A6DA1" w:rsidRDefault="009457C3" w:rsidP="009457C3">
      <w:pPr>
        <w:pStyle w:val="NormalWeb"/>
        <w:numPr>
          <w:ilvl w:val="0"/>
          <w:numId w:val="2"/>
        </w:numPr>
        <w:spacing w:before="2" w:after="2"/>
        <w:rPr>
          <w:rFonts w:ascii="Times New Roman" w:hAnsi="Times New Roman"/>
          <w:sz w:val="24"/>
        </w:rPr>
      </w:pPr>
      <w:r w:rsidRPr="003A6DA1">
        <w:rPr>
          <w:rFonts w:ascii="Times New Roman" w:hAnsi="Times New Roman"/>
          <w:sz w:val="24"/>
        </w:rPr>
        <w:t xml:space="preserve">Cars equipped with a gasket style (non-glued) mounting method must have four metal tabs (two top, two </w:t>
      </w:r>
      <w:proofErr w:type="gramStart"/>
      <w:r w:rsidRPr="003A6DA1">
        <w:rPr>
          <w:rFonts w:ascii="Times New Roman" w:hAnsi="Times New Roman"/>
          <w:sz w:val="24"/>
        </w:rPr>
        <w:t>bottom</w:t>
      </w:r>
      <w:proofErr w:type="gramEnd"/>
      <w:r w:rsidRPr="003A6DA1">
        <w:rPr>
          <w:rFonts w:ascii="Times New Roman" w:hAnsi="Times New Roman"/>
          <w:sz w:val="24"/>
        </w:rPr>
        <w:t xml:space="preserve">) riveted to the body on the outside of the glass. </w:t>
      </w:r>
    </w:p>
    <w:p w:rsidR="009457C3" w:rsidRPr="003A6DA1" w:rsidRDefault="009457C3" w:rsidP="009457C3">
      <w:pPr>
        <w:pStyle w:val="NormalWeb"/>
        <w:spacing w:before="2" w:after="2"/>
        <w:rPr>
          <w:sz w:val="24"/>
        </w:rPr>
      </w:pPr>
      <w:r w:rsidRPr="003A6DA1">
        <w:rPr>
          <w:rFonts w:ascii="Times New Roman,Bold" w:hAnsi="Times New Roman,Bold"/>
          <w:sz w:val="24"/>
        </w:rPr>
        <w:t xml:space="preserve">4. FRAME/SUSPENSION </w:t>
      </w:r>
    </w:p>
    <w:p w:rsidR="00962094" w:rsidRPr="003A6DA1" w:rsidRDefault="009030C5" w:rsidP="00256F4D">
      <w:pPr>
        <w:pStyle w:val="NormalWeb"/>
        <w:spacing w:before="2" w:after="2"/>
        <w:rPr>
          <w:rFonts w:ascii="Times New Roman" w:hAnsi="Times New Roman"/>
          <w:sz w:val="24"/>
        </w:rPr>
      </w:pPr>
      <w:r w:rsidRPr="003A6DA1">
        <w:rPr>
          <w:rFonts w:ascii="Times New Roman" w:hAnsi="Times New Roman"/>
          <w:sz w:val="24"/>
        </w:rPr>
        <w:t xml:space="preserve">     1</w:t>
      </w:r>
      <w:r w:rsidR="009457C3" w:rsidRPr="003A6DA1">
        <w:rPr>
          <w:rFonts w:ascii="Times New Roman" w:hAnsi="Times New Roman"/>
          <w:sz w:val="24"/>
        </w:rPr>
        <w:t>. Stock factory frame, sus</w:t>
      </w:r>
      <w:r w:rsidRPr="003A6DA1">
        <w:rPr>
          <w:rFonts w:ascii="Times New Roman" w:hAnsi="Times New Roman"/>
          <w:sz w:val="24"/>
        </w:rPr>
        <w:t>pension and mounting hardware.</w:t>
      </w:r>
      <w:r w:rsidRPr="003A6DA1">
        <w:rPr>
          <w:rFonts w:ascii="Times New Roman" w:hAnsi="Times New Roman"/>
          <w:sz w:val="24"/>
        </w:rPr>
        <w:br/>
        <w:t xml:space="preserve">     2</w:t>
      </w:r>
      <w:r w:rsidR="009457C3" w:rsidRPr="003A6DA1">
        <w:rPr>
          <w:rFonts w:ascii="Times New Roman" w:hAnsi="Times New Roman"/>
          <w:sz w:val="24"/>
        </w:rPr>
        <w:t>. OEM s</w:t>
      </w:r>
      <w:r w:rsidRPr="003A6DA1">
        <w:rPr>
          <w:rFonts w:ascii="Times New Roman" w:hAnsi="Times New Roman"/>
          <w:sz w:val="24"/>
        </w:rPr>
        <w:t xml:space="preserve">tyle </w:t>
      </w:r>
      <w:proofErr w:type="gramStart"/>
      <w:r w:rsidRPr="003A6DA1">
        <w:rPr>
          <w:rFonts w:ascii="Times New Roman" w:hAnsi="Times New Roman"/>
          <w:sz w:val="24"/>
        </w:rPr>
        <w:t>replacement</w:t>
      </w:r>
      <w:r w:rsidR="00962094" w:rsidRPr="003A6DA1">
        <w:rPr>
          <w:rFonts w:ascii="Times New Roman" w:hAnsi="Times New Roman"/>
          <w:sz w:val="24"/>
        </w:rPr>
        <w:t>(</w:t>
      </w:r>
      <w:proofErr w:type="gramEnd"/>
      <w:r w:rsidR="003F3061" w:rsidRPr="003A6DA1">
        <w:rPr>
          <w:rFonts w:ascii="Times New Roman" w:hAnsi="Times New Roman"/>
          <w:sz w:val="24"/>
        </w:rPr>
        <w:t>a</w:t>
      </w:r>
      <w:r w:rsidR="00537FB7" w:rsidRPr="003A6DA1">
        <w:rPr>
          <w:rFonts w:ascii="Times New Roman" w:hAnsi="Times New Roman"/>
          <w:sz w:val="24"/>
        </w:rPr>
        <w:t>d</w:t>
      </w:r>
      <w:r w:rsidR="003F3061" w:rsidRPr="003A6DA1">
        <w:rPr>
          <w:rFonts w:ascii="Times New Roman" w:hAnsi="Times New Roman"/>
          <w:sz w:val="24"/>
        </w:rPr>
        <w:t>just</w:t>
      </w:r>
      <w:r w:rsidR="00CB297B" w:rsidRPr="003A6DA1">
        <w:rPr>
          <w:rFonts w:ascii="Times New Roman" w:hAnsi="Times New Roman"/>
          <w:sz w:val="24"/>
        </w:rPr>
        <w:t>able</w:t>
      </w:r>
      <w:r w:rsidR="00962094" w:rsidRPr="003A6DA1">
        <w:rPr>
          <w:rFonts w:ascii="Times New Roman" w:hAnsi="Times New Roman"/>
          <w:sz w:val="24"/>
        </w:rPr>
        <w:t xml:space="preserve"> allowed)</w:t>
      </w:r>
      <w:r w:rsidRPr="003A6DA1">
        <w:rPr>
          <w:rFonts w:ascii="Times New Roman" w:hAnsi="Times New Roman"/>
          <w:sz w:val="24"/>
        </w:rPr>
        <w:t>parts only.</w:t>
      </w:r>
    </w:p>
    <w:p w:rsidR="00962094" w:rsidRPr="003A6DA1" w:rsidRDefault="00962094" w:rsidP="00962094">
      <w:pPr>
        <w:pStyle w:val="NormalWeb"/>
        <w:spacing w:before="2" w:after="2"/>
        <w:rPr>
          <w:rFonts w:ascii="Times New Roman" w:hAnsi="Times New Roman"/>
          <w:sz w:val="24"/>
        </w:rPr>
      </w:pPr>
      <w:r w:rsidRPr="003A6DA1">
        <w:rPr>
          <w:rFonts w:ascii="Times New Roman" w:hAnsi="Times New Roman"/>
          <w:sz w:val="24"/>
        </w:rPr>
        <w:t xml:space="preserve">     3. </w:t>
      </w:r>
      <w:proofErr w:type="gramStart"/>
      <w:r w:rsidRPr="003A6DA1">
        <w:rPr>
          <w:rFonts w:ascii="Times New Roman" w:hAnsi="Times New Roman"/>
          <w:sz w:val="24"/>
        </w:rPr>
        <w:t>coil</w:t>
      </w:r>
      <w:proofErr w:type="gramEnd"/>
      <w:r w:rsidRPr="003A6DA1">
        <w:rPr>
          <w:rFonts w:ascii="Times New Roman" w:hAnsi="Times New Roman"/>
          <w:sz w:val="24"/>
        </w:rPr>
        <w:t xml:space="preserve"> over springs allowed.</w:t>
      </w:r>
    </w:p>
    <w:p w:rsidR="0034391A" w:rsidRPr="003A6DA1" w:rsidRDefault="00962094" w:rsidP="00962094">
      <w:pPr>
        <w:pStyle w:val="NormalWeb"/>
        <w:spacing w:before="2" w:after="2"/>
        <w:rPr>
          <w:rFonts w:ascii="Times New Roman" w:hAnsi="Times New Roman"/>
          <w:sz w:val="24"/>
        </w:rPr>
      </w:pPr>
      <w:r w:rsidRPr="003A6DA1">
        <w:rPr>
          <w:rFonts w:ascii="Times New Roman" w:hAnsi="Times New Roman"/>
          <w:sz w:val="24"/>
        </w:rPr>
        <w:t xml:space="preserve">     4. </w:t>
      </w:r>
      <w:proofErr w:type="gramStart"/>
      <w:r w:rsidRPr="003A6DA1">
        <w:rPr>
          <w:rFonts w:ascii="Times New Roman" w:hAnsi="Times New Roman"/>
          <w:sz w:val="24"/>
        </w:rPr>
        <w:t>adjustable</w:t>
      </w:r>
      <w:proofErr w:type="gramEnd"/>
      <w:r w:rsidRPr="003A6DA1">
        <w:rPr>
          <w:rFonts w:ascii="Times New Roman" w:hAnsi="Times New Roman"/>
          <w:sz w:val="24"/>
        </w:rPr>
        <w:t xml:space="preserve"> upper control arms allowed</w:t>
      </w:r>
      <w:r w:rsidR="0034391A" w:rsidRPr="003A6DA1">
        <w:rPr>
          <w:rFonts w:ascii="Times New Roman" w:hAnsi="Times New Roman"/>
          <w:sz w:val="24"/>
        </w:rPr>
        <w:t xml:space="preserve">   m</w:t>
      </w:r>
      <w:r w:rsidRPr="003A6DA1">
        <w:rPr>
          <w:rFonts w:ascii="Times New Roman" w:hAnsi="Times New Roman"/>
          <w:sz w:val="24"/>
        </w:rPr>
        <w:t xml:space="preserve">odifications for castercamber adjustment </w:t>
      </w:r>
    </w:p>
    <w:p w:rsidR="00962094" w:rsidRPr="003A6DA1" w:rsidRDefault="0034391A" w:rsidP="00962094">
      <w:pPr>
        <w:pStyle w:val="NormalWeb"/>
        <w:spacing w:before="2" w:after="2"/>
        <w:rPr>
          <w:rFonts w:ascii="Times New Roman" w:hAnsi="Times New Roman"/>
          <w:sz w:val="24"/>
        </w:rPr>
      </w:pPr>
      <w:proofErr w:type="gramStart"/>
      <w:r w:rsidRPr="003A6DA1">
        <w:rPr>
          <w:rFonts w:ascii="Times New Roman" w:hAnsi="Times New Roman"/>
          <w:sz w:val="24"/>
        </w:rPr>
        <w:t>are</w:t>
      </w:r>
      <w:proofErr w:type="gramEnd"/>
      <w:r w:rsidRPr="003A6DA1">
        <w:rPr>
          <w:rFonts w:ascii="Times New Roman" w:hAnsi="Times New Roman"/>
          <w:sz w:val="24"/>
        </w:rPr>
        <w:t xml:space="preserve"> allowed but will be inspected for safety</w:t>
      </w:r>
    </w:p>
    <w:p w:rsidR="009457C3" w:rsidRPr="00962094" w:rsidRDefault="00962094" w:rsidP="00962094">
      <w:pPr>
        <w:pStyle w:val="NormalWeb"/>
        <w:spacing w:before="2" w:after="2"/>
        <w:rPr>
          <w:rFonts w:ascii="Times New Roman" w:hAnsi="Times New Roman"/>
          <w:sz w:val="24"/>
        </w:rPr>
      </w:pPr>
      <w:r w:rsidRPr="003A6DA1">
        <w:rPr>
          <w:rFonts w:ascii="Times New Roman" w:hAnsi="Times New Roman"/>
          <w:sz w:val="24"/>
        </w:rPr>
        <w:t xml:space="preserve">     5</w:t>
      </w:r>
      <w:r w:rsidR="00256F4D" w:rsidRPr="001F38A0">
        <w:rPr>
          <w:rFonts w:ascii="Times New Roman" w:hAnsi="Times New Roman"/>
          <w:sz w:val="24"/>
        </w:rPr>
        <w:t xml:space="preserve">. </w:t>
      </w:r>
      <w:r w:rsidR="009457C3" w:rsidRPr="001F38A0">
        <w:rPr>
          <w:rFonts w:ascii="Times New Roman" w:hAnsi="Times New Roman"/>
          <w:sz w:val="24"/>
        </w:rPr>
        <w:t xml:space="preserve">No gutting of interior sheet metal. </w:t>
      </w:r>
    </w:p>
    <w:p w:rsidR="001944F8" w:rsidRDefault="001944F8" w:rsidP="001944F8">
      <w:pPr>
        <w:pStyle w:val="NoSpacing"/>
        <w:spacing w:before="2" w:after="2"/>
        <w:rPr>
          <w:rFonts w:ascii="Times New Roman,Bold" w:hAnsi="Times New Roman,Bold"/>
          <w:sz w:val="24"/>
        </w:rPr>
      </w:pPr>
    </w:p>
    <w:p w:rsidR="001944F8" w:rsidRDefault="001944F8" w:rsidP="001944F8">
      <w:pPr>
        <w:pStyle w:val="NoSpacing"/>
        <w:spacing w:before="2" w:after="2"/>
        <w:rPr>
          <w:rFonts w:ascii="Times New Roman,Bold" w:hAnsi="Times New Roman,Bold"/>
          <w:sz w:val="24"/>
        </w:rPr>
      </w:pPr>
    </w:p>
    <w:p w:rsidR="001944F8" w:rsidRDefault="001944F8" w:rsidP="001944F8">
      <w:pPr>
        <w:pStyle w:val="NoSpacing"/>
        <w:spacing w:before="2" w:after="2"/>
        <w:rPr>
          <w:rFonts w:ascii="Times New Roman,Bold" w:hAnsi="Times New Roman,Bold"/>
          <w:sz w:val="24"/>
        </w:rPr>
      </w:pPr>
    </w:p>
    <w:p w:rsidR="001944F8" w:rsidRDefault="001944F8" w:rsidP="001944F8">
      <w:pPr>
        <w:pStyle w:val="NoSpacing"/>
        <w:spacing w:before="2" w:after="2"/>
        <w:rPr>
          <w:rFonts w:ascii="Times New Roman,Bold" w:hAnsi="Times New Roman,Bold"/>
          <w:sz w:val="24"/>
        </w:rPr>
      </w:pPr>
    </w:p>
    <w:p w:rsidR="001944F8" w:rsidRDefault="009457C3" w:rsidP="001944F8">
      <w:pPr>
        <w:pStyle w:val="NoSpacing"/>
        <w:spacing w:before="2" w:after="2"/>
        <w:rPr>
          <w:rFonts w:ascii="Times New Roman,Bold" w:hAnsi="Times New Roman,Bold"/>
          <w:sz w:val="24"/>
        </w:rPr>
      </w:pPr>
      <w:r w:rsidRPr="001F38A0">
        <w:rPr>
          <w:rFonts w:ascii="Times New Roman,Bold" w:hAnsi="Times New Roman,Bold"/>
          <w:sz w:val="24"/>
        </w:rPr>
        <w:t>5. WHEELS/TIRES/BRAKES</w:t>
      </w:r>
      <w:r w:rsidR="001944F8">
        <w:rPr>
          <w:rFonts w:ascii="Times New Roman,Bold" w:hAnsi="Times New Roman,Bold"/>
          <w:sz w:val="24"/>
        </w:rPr>
        <w:t>….</w:t>
      </w:r>
    </w:p>
    <w:p w:rsidR="001944F8" w:rsidRDefault="001944F8" w:rsidP="001944F8">
      <w:pPr>
        <w:pStyle w:val="NoSpacing"/>
        <w:spacing w:before="2" w:after="2"/>
        <w:rPr>
          <w:b/>
          <w:sz w:val="24"/>
          <w:szCs w:val="24"/>
        </w:rPr>
      </w:pPr>
    </w:p>
    <w:p w:rsidR="001944F8" w:rsidRPr="004D0930" w:rsidRDefault="001944F8" w:rsidP="001944F8">
      <w:pPr>
        <w:pStyle w:val="NoSpacing"/>
        <w:spacing w:before="2" w:after="2"/>
        <w:rPr>
          <w:b/>
          <w:color w:val="FF0000"/>
          <w:sz w:val="24"/>
          <w:szCs w:val="24"/>
        </w:rPr>
      </w:pPr>
      <w:r w:rsidRPr="004D0930">
        <w:rPr>
          <w:b/>
          <w:color w:val="FF0000"/>
          <w:sz w:val="24"/>
          <w:szCs w:val="24"/>
        </w:rPr>
        <w:lastRenderedPageBreak/>
        <w:t>Hornet Tire….American Racers….must be purchased from Penticton Speedway</w:t>
      </w:r>
    </w:p>
    <w:p w:rsidR="001944F8" w:rsidRPr="004D0930" w:rsidRDefault="001944F8" w:rsidP="001944F8">
      <w:pPr>
        <w:pStyle w:val="NoSpacing"/>
        <w:rPr>
          <w:b/>
          <w:color w:val="FF0000"/>
          <w:sz w:val="20"/>
          <w:szCs w:val="20"/>
        </w:rPr>
      </w:pPr>
    </w:p>
    <w:p w:rsidR="001944F8" w:rsidRPr="004D0930" w:rsidRDefault="001944F8" w:rsidP="001944F8">
      <w:pPr>
        <w:pStyle w:val="NoSpacing"/>
        <w:rPr>
          <w:b/>
          <w:color w:val="FF0000"/>
          <w:sz w:val="20"/>
          <w:szCs w:val="20"/>
        </w:rPr>
      </w:pPr>
      <w:r w:rsidRPr="004D0930">
        <w:rPr>
          <w:b/>
          <w:color w:val="FF0000"/>
          <w:sz w:val="20"/>
          <w:szCs w:val="20"/>
        </w:rPr>
        <w:t>Size</w:t>
      </w:r>
      <w:r w:rsidRPr="004D0930">
        <w:rPr>
          <w:b/>
          <w:color w:val="FF0000"/>
          <w:sz w:val="20"/>
          <w:szCs w:val="20"/>
        </w:rPr>
        <w:tab/>
      </w:r>
      <w:proofErr w:type="spellStart"/>
      <w:proofErr w:type="gramStart"/>
      <w:r w:rsidRPr="004D0930">
        <w:rPr>
          <w:b/>
          <w:color w:val="FF0000"/>
          <w:sz w:val="20"/>
          <w:szCs w:val="20"/>
        </w:rPr>
        <w:t>DescTread</w:t>
      </w:r>
      <w:proofErr w:type="spellEnd"/>
      <w:r w:rsidRPr="004D0930">
        <w:rPr>
          <w:b/>
          <w:color w:val="FF0000"/>
          <w:sz w:val="20"/>
          <w:szCs w:val="20"/>
        </w:rPr>
        <w:t xml:space="preserve">  </w:t>
      </w:r>
      <w:proofErr w:type="spellStart"/>
      <w:r w:rsidRPr="004D0930">
        <w:rPr>
          <w:b/>
          <w:color w:val="FF0000"/>
          <w:sz w:val="20"/>
          <w:szCs w:val="20"/>
        </w:rPr>
        <w:t>PlyCmpd</w:t>
      </w:r>
      <w:r w:rsidR="00E22BD9" w:rsidRPr="004D0930">
        <w:rPr>
          <w:b/>
          <w:color w:val="FF0000"/>
          <w:sz w:val="20"/>
          <w:szCs w:val="20"/>
        </w:rPr>
        <w:t>Prod</w:t>
      </w:r>
      <w:proofErr w:type="spellEnd"/>
      <w:proofErr w:type="gramEnd"/>
      <w:r w:rsidR="00E22BD9" w:rsidRPr="004D0930">
        <w:rPr>
          <w:b/>
          <w:color w:val="FF0000"/>
          <w:sz w:val="20"/>
          <w:szCs w:val="20"/>
        </w:rPr>
        <w:t>#</w:t>
      </w:r>
      <w:r w:rsidR="00E22BD9" w:rsidRPr="004D0930">
        <w:rPr>
          <w:b/>
          <w:color w:val="FF0000"/>
          <w:sz w:val="20"/>
          <w:szCs w:val="20"/>
        </w:rPr>
        <w:tab/>
        <w:t xml:space="preserve">Tread </w:t>
      </w:r>
      <w:proofErr w:type="spellStart"/>
      <w:r w:rsidR="00E22BD9" w:rsidRPr="004D0930">
        <w:rPr>
          <w:b/>
          <w:color w:val="FF0000"/>
          <w:sz w:val="20"/>
          <w:szCs w:val="20"/>
        </w:rPr>
        <w:t>Wd</w:t>
      </w:r>
      <w:r w:rsidRPr="004D0930">
        <w:rPr>
          <w:b/>
          <w:color w:val="FF0000"/>
          <w:sz w:val="20"/>
          <w:szCs w:val="20"/>
        </w:rPr>
        <w:t>Rim</w:t>
      </w:r>
      <w:proofErr w:type="spellEnd"/>
      <w:r w:rsidR="00AE0B50" w:rsidRPr="004D0930">
        <w:rPr>
          <w:b/>
          <w:color w:val="FF0000"/>
          <w:sz w:val="20"/>
          <w:szCs w:val="20"/>
        </w:rPr>
        <w:t xml:space="preserve">    Dia.</w:t>
      </w:r>
      <w:r w:rsidRPr="004D0930">
        <w:rPr>
          <w:b/>
          <w:color w:val="FF0000"/>
          <w:sz w:val="20"/>
          <w:szCs w:val="20"/>
        </w:rPr>
        <w:tab/>
        <w:t>Wt</w:t>
      </w:r>
      <w:r w:rsidRPr="004D0930">
        <w:rPr>
          <w:b/>
          <w:color w:val="FF0000"/>
          <w:sz w:val="20"/>
          <w:szCs w:val="20"/>
        </w:rPr>
        <w:tab/>
      </w:r>
      <w:r w:rsidRPr="004D0930">
        <w:rPr>
          <w:b/>
          <w:color w:val="FF0000"/>
          <w:sz w:val="20"/>
          <w:szCs w:val="20"/>
        </w:rPr>
        <w:tab/>
      </w:r>
      <w:r w:rsidRPr="004D0930">
        <w:rPr>
          <w:b/>
          <w:color w:val="FF0000"/>
          <w:sz w:val="20"/>
          <w:szCs w:val="20"/>
        </w:rPr>
        <w:tab/>
      </w:r>
      <w:r w:rsidRPr="004D0930">
        <w:rPr>
          <w:b/>
          <w:color w:val="FF0000"/>
          <w:sz w:val="20"/>
          <w:szCs w:val="20"/>
        </w:rPr>
        <w:tab/>
      </w:r>
      <w:r w:rsidRPr="004D0930">
        <w:rPr>
          <w:b/>
          <w:color w:val="FF0000"/>
          <w:sz w:val="20"/>
          <w:szCs w:val="20"/>
        </w:rPr>
        <w:tab/>
      </w:r>
    </w:p>
    <w:p w:rsidR="001944F8" w:rsidRPr="004D0930" w:rsidRDefault="001944F8" w:rsidP="001944F8">
      <w:pPr>
        <w:pStyle w:val="NoSpacing"/>
        <w:rPr>
          <w:color w:val="FF0000"/>
          <w:sz w:val="20"/>
          <w:szCs w:val="20"/>
        </w:rPr>
      </w:pPr>
      <w:r w:rsidRPr="004D0930">
        <w:rPr>
          <w:color w:val="FF0000"/>
          <w:sz w:val="20"/>
          <w:szCs w:val="20"/>
        </w:rPr>
        <w:t>24.0/7.0-15SH</w:t>
      </w:r>
      <w:r w:rsidRPr="004D0930">
        <w:rPr>
          <w:color w:val="FF0000"/>
          <w:sz w:val="20"/>
          <w:szCs w:val="20"/>
        </w:rPr>
        <w:tab/>
        <w:t xml:space="preserve">   AR 782     EE       3       882    J5EKD         7</w:t>
      </w:r>
      <w:r w:rsidRPr="004D0930">
        <w:rPr>
          <w:color w:val="FF0000"/>
          <w:sz w:val="20"/>
          <w:szCs w:val="20"/>
        </w:rPr>
        <w:tab/>
        <w:t xml:space="preserve">            8.4         24.1   </w:t>
      </w:r>
      <w:r w:rsidRPr="004D0930">
        <w:rPr>
          <w:color w:val="FF0000"/>
          <w:sz w:val="20"/>
          <w:szCs w:val="20"/>
        </w:rPr>
        <w:tab/>
        <w:t>13.68</w:t>
      </w:r>
    </w:p>
    <w:p w:rsidR="001944F8" w:rsidRPr="004D0930" w:rsidRDefault="001944F8" w:rsidP="001944F8">
      <w:pPr>
        <w:pStyle w:val="NoSpacing"/>
        <w:rPr>
          <w:color w:val="FF0000"/>
          <w:sz w:val="20"/>
          <w:szCs w:val="20"/>
        </w:rPr>
      </w:pPr>
      <w:r w:rsidRPr="004D0930">
        <w:rPr>
          <w:color w:val="FF0000"/>
          <w:sz w:val="20"/>
          <w:szCs w:val="20"/>
        </w:rPr>
        <w:tab/>
      </w:r>
      <w:r w:rsidRPr="004D0930">
        <w:rPr>
          <w:color w:val="FF0000"/>
          <w:sz w:val="20"/>
          <w:szCs w:val="20"/>
        </w:rPr>
        <w:tab/>
      </w:r>
      <w:r w:rsidRPr="004D0930">
        <w:rPr>
          <w:color w:val="FF0000"/>
          <w:sz w:val="20"/>
          <w:szCs w:val="20"/>
        </w:rPr>
        <w:tab/>
      </w:r>
      <w:r w:rsidRPr="004D0930">
        <w:rPr>
          <w:color w:val="FF0000"/>
          <w:sz w:val="20"/>
          <w:szCs w:val="20"/>
        </w:rPr>
        <w:tab/>
      </w:r>
    </w:p>
    <w:p w:rsidR="001944F8" w:rsidRPr="004D0930" w:rsidRDefault="001944F8" w:rsidP="001944F8">
      <w:pPr>
        <w:pStyle w:val="NoSpacing"/>
        <w:rPr>
          <w:color w:val="FF0000"/>
          <w:sz w:val="20"/>
          <w:szCs w:val="20"/>
        </w:rPr>
      </w:pPr>
      <w:r w:rsidRPr="004D0930">
        <w:rPr>
          <w:color w:val="FF0000"/>
          <w:sz w:val="20"/>
          <w:szCs w:val="20"/>
        </w:rPr>
        <w:t>24.0/7.0-15</w:t>
      </w:r>
      <w:r w:rsidRPr="004D0930">
        <w:rPr>
          <w:color w:val="FF0000"/>
          <w:sz w:val="20"/>
          <w:szCs w:val="20"/>
        </w:rPr>
        <w:tab/>
        <w:t xml:space="preserve">   AR 782     EE        3      882    J5EKH         7</w:t>
      </w:r>
      <w:r w:rsidRPr="004D0930">
        <w:rPr>
          <w:color w:val="FF0000"/>
          <w:sz w:val="20"/>
          <w:szCs w:val="20"/>
        </w:rPr>
        <w:tab/>
        <w:t xml:space="preserve">            8.4         24.5   </w:t>
      </w:r>
      <w:r w:rsidRPr="004D0930">
        <w:rPr>
          <w:color w:val="FF0000"/>
          <w:sz w:val="20"/>
          <w:szCs w:val="20"/>
        </w:rPr>
        <w:tab/>
        <w:t xml:space="preserve"> 13.68</w:t>
      </w:r>
      <w:r w:rsidRPr="004D0930">
        <w:rPr>
          <w:color w:val="FF0000"/>
          <w:sz w:val="20"/>
          <w:szCs w:val="20"/>
        </w:rPr>
        <w:tab/>
      </w:r>
      <w:r w:rsidRPr="004D0930">
        <w:rPr>
          <w:color w:val="FF0000"/>
          <w:sz w:val="20"/>
          <w:szCs w:val="20"/>
        </w:rPr>
        <w:tab/>
      </w:r>
      <w:r w:rsidRPr="004D0930">
        <w:rPr>
          <w:color w:val="FF0000"/>
          <w:sz w:val="20"/>
          <w:szCs w:val="20"/>
        </w:rPr>
        <w:tab/>
      </w:r>
      <w:r w:rsidRPr="004D0930">
        <w:rPr>
          <w:color w:val="FF0000"/>
          <w:sz w:val="20"/>
          <w:szCs w:val="20"/>
        </w:rPr>
        <w:tab/>
      </w:r>
      <w:r w:rsidRPr="004D0930">
        <w:rPr>
          <w:color w:val="FF0000"/>
          <w:sz w:val="20"/>
          <w:szCs w:val="20"/>
        </w:rPr>
        <w:tab/>
      </w:r>
    </w:p>
    <w:p w:rsidR="001944F8" w:rsidRPr="004D0930" w:rsidRDefault="001944F8" w:rsidP="001944F8">
      <w:pPr>
        <w:pStyle w:val="NoSpacing"/>
        <w:rPr>
          <w:color w:val="FF0000"/>
          <w:sz w:val="20"/>
          <w:szCs w:val="20"/>
        </w:rPr>
      </w:pPr>
      <w:r w:rsidRPr="004D0930">
        <w:rPr>
          <w:color w:val="FF0000"/>
          <w:sz w:val="20"/>
          <w:szCs w:val="20"/>
        </w:rPr>
        <w:t>23.0/7.0-13SH</w:t>
      </w:r>
      <w:r w:rsidRPr="004D0930">
        <w:rPr>
          <w:color w:val="FF0000"/>
          <w:sz w:val="20"/>
          <w:szCs w:val="20"/>
        </w:rPr>
        <w:tab/>
        <w:t xml:space="preserve">AR 782     </w:t>
      </w:r>
      <w:r w:rsidR="00E22BD9" w:rsidRPr="004D0930">
        <w:rPr>
          <w:color w:val="FF0000"/>
          <w:sz w:val="20"/>
          <w:szCs w:val="20"/>
        </w:rPr>
        <w:t>EE        3      882    J5ELL           7</w:t>
      </w:r>
      <w:r w:rsidR="00E22BD9" w:rsidRPr="004D0930">
        <w:rPr>
          <w:color w:val="FF0000"/>
          <w:sz w:val="20"/>
          <w:szCs w:val="20"/>
        </w:rPr>
        <w:tab/>
        <w:t xml:space="preserve">            8.5    </w:t>
      </w:r>
      <w:r w:rsidRPr="004D0930">
        <w:rPr>
          <w:color w:val="FF0000"/>
          <w:sz w:val="20"/>
          <w:szCs w:val="20"/>
        </w:rPr>
        <w:t xml:space="preserve">23.2   </w:t>
      </w:r>
      <w:r w:rsidRPr="004D0930">
        <w:rPr>
          <w:color w:val="FF0000"/>
          <w:sz w:val="20"/>
          <w:szCs w:val="20"/>
        </w:rPr>
        <w:tab/>
        <w:t>12.57</w:t>
      </w:r>
      <w:r w:rsidRPr="004D0930">
        <w:rPr>
          <w:color w:val="FF0000"/>
          <w:sz w:val="20"/>
          <w:szCs w:val="20"/>
        </w:rPr>
        <w:tab/>
      </w:r>
      <w:r w:rsidRPr="004D0930">
        <w:rPr>
          <w:color w:val="FF0000"/>
          <w:sz w:val="20"/>
          <w:szCs w:val="20"/>
        </w:rPr>
        <w:tab/>
      </w:r>
      <w:r w:rsidRPr="004D0930">
        <w:rPr>
          <w:color w:val="FF0000"/>
          <w:sz w:val="20"/>
          <w:szCs w:val="20"/>
        </w:rPr>
        <w:tab/>
      </w:r>
      <w:r w:rsidRPr="004D0930">
        <w:rPr>
          <w:color w:val="FF0000"/>
          <w:sz w:val="20"/>
          <w:szCs w:val="20"/>
        </w:rPr>
        <w:tab/>
      </w:r>
      <w:r w:rsidRPr="004D0930">
        <w:rPr>
          <w:color w:val="FF0000"/>
          <w:sz w:val="20"/>
          <w:szCs w:val="20"/>
        </w:rPr>
        <w:tab/>
      </w:r>
    </w:p>
    <w:p w:rsidR="001944F8" w:rsidRPr="004D0930" w:rsidRDefault="001944F8" w:rsidP="001944F8">
      <w:pPr>
        <w:pStyle w:val="NoSpacing"/>
        <w:rPr>
          <w:color w:val="FF0000"/>
          <w:sz w:val="20"/>
          <w:szCs w:val="20"/>
        </w:rPr>
      </w:pPr>
      <w:r w:rsidRPr="004D0930">
        <w:rPr>
          <w:color w:val="FF0000"/>
          <w:sz w:val="20"/>
          <w:szCs w:val="20"/>
        </w:rPr>
        <w:t>23.0/7.0-14SH</w:t>
      </w:r>
      <w:r w:rsidRPr="004D0930">
        <w:rPr>
          <w:color w:val="FF0000"/>
          <w:sz w:val="20"/>
          <w:szCs w:val="20"/>
        </w:rPr>
        <w:tab/>
        <w:t xml:space="preserve">   AR 782     EE        3      882    J5ELN         7</w:t>
      </w:r>
      <w:r w:rsidRPr="004D0930">
        <w:rPr>
          <w:color w:val="FF0000"/>
          <w:sz w:val="20"/>
          <w:szCs w:val="20"/>
        </w:rPr>
        <w:tab/>
        <w:t xml:space="preserve">            7.9         23.2   </w:t>
      </w:r>
      <w:r w:rsidRPr="004D0930">
        <w:rPr>
          <w:color w:val="FF0000"/>
          <w:sz w:val="20"/>
          <w:szCs w:val="20"/>
        </w:rPr>
        <w:tab/>
        <w:t>12.5</w:t>
      </w:r>
      <w:r w:rsidRPr="004D0930">
        <w:rPr>
          <w:color w:val="FF0000"/>
          <w:sz w:val="20"/>
          <w:szCs w:val="20"/>
        </w:rPr>
        <w:tab/>
      </w:r>
      <w:r w:rsidRPr="004D0930">
        <w:rPr>
          <w:color w:val="FF0000"/>
          <w:sz w:val="20"/>
          <w:szCs w:val="20"/>
        </w:rPr>
        <w:tab/>
      </w:r>
      <w:r w:rsidRPr="004D0930">
        <w:rPr>
          <w:color w:val="FF0000"/>
          <w:sz w:val="20"/>
          <w:szCs w:val="20"/>
        </w:rPr>
        <w:tab/>
      </w:r>
      <w:r w:rsidRPr="004D0930">
        <w:rPr>
          <w:color w:val="FF0000"/>
          <w:sz w:val="20"/>
          <w:szCs w:val="20"/>
        </w:rPr>
        <w:tab/>
      </w:r>
      <w:r w:rsidRPr="004D0930">
        <w:rPr>
          <w:color w:val="FF0000"/>
          <w:sz w:val="20"/>
          <w:szCs w:val="20"/>
        </w:rPr>
        <w:tab/>
      </w:r>
    </w:p>
    <w:p w:rsidR="001944F8" w:rsidRPr="004D0930" w:rsidRDefault="001944F8" w:rsidP="001944F8">
      <w:pPr>
        <w:pStyle w:val="NoSpacing"/>
        <w:rPr>
          <w:color w:val="FF0000"/>
          <w:sz w:val="20"/>
          <w:szCs w:val="20"/>
        </w:rPr>
      </w:pPr>
      <w:r w:rsidRPr="004D0930">
        <w:rPr>
          <w:color w:val="FF0000"/>
          <w:sz w:val="20"/>
          <w:szCs w:val="20"/>
        </w:rPr>
        <w:t>23.0/7.0-14</w:t>
      </w:r>
      <w:r w:rsidRPr="004D0930">
        <w:rPr>
          <w:color w:val="FF0000"/>
          <w:sz w:val="20"/>
          <w:szCs w:val="20"/>
        </w:rPr>
        <w:tab/>
        <w:t xml:space="preserve">   AR 782     EE        3      882    J5EYT        6.8</w:t>
      </w:r>
      <w:r w:rsidRPr="004D0930">
        <w:rPr>
          <w:color w:val="FF0000"/>
          <w:sz w:val="20"/>
          <w:szCs w:val="20"/>
        </w:rPr>
        <w:tab/>
        <w:t xml:space="preserve">7.9         23.5   </w:t>
      </w:r>
      <w:r w:rsidRPr="004D0930">
        <w:rPr>
          <w:color w:val="FF0000"/>
          <w:sz w:val="20"/>
          <w:szCs w:val="20"/>
        </w:rPr>
        <w:tab/>
        <w:t>12.44</w:t>
      </w:r>
      <w:r w:rsidRPr="004D0930">
        <w:rPr>
          <w:color w:val="FF0000"/>
          <w:sz w:val="20"/>
          <w:szCs w:val="20"/>
        </w:rPr>
        <w:tab/>
      </w:r>
      <w:r w:rsidRPr="004D0930">
        <w:rPr>
          <w:color w:val="FF0000"/>
          <w:sz w:val="20"/>
          <w:szCs w:val="20"/>
        </w:rPr>
        <w:tab/>
      </w:r>
      <w:r w:rsidRPr="004D0930">
        <w:rPr>
          <w:color w:val="FF0000"/>
          <w:sz w:val="20"/>
          <w:szCs w:val="20"/>
        </w:rPr>
        <w:tab/>
      </w:r>
      <w:r w:rsidRPr="004D0930">
        <w:rPr>
          <w:color w:val="FF0000"/>
          <w:sz w:val="20"/>
          <w:szCs w:val="20"/>
        </w:rPr>
        <w:tab/>
      </w:r>
      <w:r w:rsidRPr="004D0930">
        <w:rPr>
          <w:color w:val="FF0000"/>
          <w:sz w:val="20"/>
          <w:szCs w:val="20"/>
        </w:rPr>
        <w:tab/>
      </w:r>
    </w:p>
    <w:p w:rsidR="001944F8" w:rsidRPr="004D0930" w:rsidRDefault="001944F8" w:rsidP="001944F8">
      <w:pPr>
        <w:pStyle w:val="NoSpacing"/>
        <w:rPr>
          <w:color w:val="FF0000"/>
          <w:sz w:val="20"/>
          <w:szCs w:val="20"/>
        </w:rPr>
      </w:pPr>
      <w:r w:rsidRPr="004D0930">
        <w:rPr>
          <w:color w:val="FF0000"/>
          <w:sz w:val="20"/>
          <w:szCs w:val="20"/>
        </w:rPr>
        <w:t>23.0/7.0-13</w:t>
      </w:r>
      <w:r w:rsidRPr="004D0930">
        <w:rPr>
          <w:color w:val="FF0000"/>
          <w:sz w:val="20"/>
          <w:szCs w:val="20"/>
        </w:rPr>
        <w:tab/>
        <w:t xml:space="preserve">   AR 782     EE        3      882    J5EYX          7</w:t>
      </w:r>
      <w:r w:rsidRPr="004D0930">
        <w:rPr>
          <w:color w:val="FF0000"/>
          <w:sz w:val="20"/>
          <w:szCs w:val="20"/>
        </w:rPr>
        <w:tab/>
        <w:t xml:space="preserve"> 8.4         23.5   </w:t>
      </w:r>
      <w:r w:rsidRPr="004D0930">
        <w:rPr>
          <w:color w:val="FF0000"/>
          <w:sz w:val="20"/>
          <w:szCs w:val="20"/>
        </w:rPr>
        <w:tab/>
        <w:t>12.57</w:t>
      </w:r>
    </w:p>
    <w:p w:rsidR="001944F8" w:rsidRDefault="001944F8" w:rsidP="001944F8">
      <w:pPr>
        <w:pStyle w:val="NoSpacing"/>
        <w:spacing w:before="2" w:after="2"/>
        <w:rPr>
          <w:sz w:val="20"/>
          <w:szCs w:val="20"/>
        </w:rPr>
      </w:pPr>
    </w:p>
    <w:p w:rsidR="001944F8" w:rsidRDefault="001944F8" w:rsidP="001944F8">
      <w:pPr>
        <w:pStyle w:val="NoSpacing"/>
        <w:spacing w:before="2" w:after="2"/>
        <w:rPr>
          <w:b/>
          <w:sz w:val="20"/>
          <w:szCs w:val="20"/>
        </w:rPr>
      </w:pPr>
      <w:r>
        <w:rPr>
          <w:sz w:val="20"/>
          <w:szCs w:val="20"/>
        </w:rPr>
        <w:tab/>
      </w:r>
      <w:r>
        <w:rPr>
          <w:sz w:val="20"/>
          <w:szCs w:val="20"/>
        </w:rPr>
        <w:tab/>
      </w:r>
      <w:r>
        <w:rPr>
          <w:sz w:val="20"/>
          <w:szCs w:val="20"/>
        </w:rPr>
        <w:tab/>
      </w:r>
      <w:r>
        <w:rPr>
          <w:sz w:val="20"/>
          <w:szCs w:val="20"/>
        </w:rPr>
        <w:tab/>
      </w:r>
      <w:r>
        <w:rPr>
          <w:sz w:val="20"/>
          <w:szCs w:val="20"/>
        </w:rPr>
        <w:tab/>
      </w:r>
      <w:r w:rsidRPr="001944F8">
        <w:rPr>
          <w:b/>
          <w:sz w:val="20"/>
          <w:szCs w:val="20"/>
        </w:rPr>
        <w:t>OR</w:t>
      </w:r>
    </w:p>
    <w:p w:rsidR="001944F8" w:rsidRPr="001944F8" w:rsidRDefault="001944F8" w:rsidP="001944F8">
      <w:pPr>
        <w:pStyle w:val="NoSpacing"/>
        <w:spacing w:before="2" w:after="2"/>
        <w:rPr>
          <w:b/>
          <w:sz w:val="20"/>
          <w:szCs w:val="20"/>
        </w:rPr>
      </w:pPr>
    </w:p>
    <w:p w:rsidR="005F681B" w:rsidRPr="005F681B" w:rsidRDefault="005F681B" w:rsidP="005F681B">
      <w:pPr>
        <w:shd w:val="clear" w:color="auto" w:fill="FFFFFF"/>
        <w:spacing w:after="2"/>
        <w:rPr>
          <w:rFonts w:ascii="Times New Roman" w:eastAsia="Times New Roman" w:hAnsi="Times New Roman" w:cs="Times New Roman"/>
          <w:color w:val="000000"/>
          <w:sz w:val="14"/>
          <w:szCs w:val="14"/>
          <w:lang w:val="en-CA" w:eastAsia="en-CA"/>
        </w:rPr>
      </w:pPr>
    </w:p>
    <w:p w:rsidR="005F681B" w:rsidRPr="005F681B" w:rsidRDefault="005F681B" w:rsidP="005F681B">
      <w:pPr>
        <w:shd w:val="clear" w:color="auto" w:fill="FFFFFF"/>
        <w:spacing w:after="2"/>
        <w:rPr>
          <w:rFonts w:ascii="Times New Roman" w:eastAsia="Times New Roman" w:hAnsi="Times New Roman" w:cs="Times New Roman"/>
          <w:color w:val="000000"/>
          <w:sz w:val="14"/>
          <w:szCs w:val="14"/>
          <w:lang w:val="en-CA" w:eastAsia="en-CA"/>
        </w:rPr>
      </w:pPr>
      <w:r w:rsidRPr="005F681B">
        <w:rPr>
          <w:rFonts w:ascii="Georgia" w:eastAsia="Times New Roman" w:hAnsi="Georgia" w:cs="Times New Roman"/>
          <w:color w:val="1B1B1B"/>
          <w:sz w:val="27"/>
          <w:szCs w:val="27"/>
          <w:lang w:val="en-CA" w:eastAsia="en-CA"/>
        </w:rPr>
        <w:t>-</w:t>
      </w:r>
      <w:r w:rsidRPr="005F681B">
        <w:rPr>
          <w:rFonts w:ascii="Times New Roman" w:eastAsia="Times New Roman" w:hAnsi="Times New Roman" w:cs="Times New Roman"/>
          <w:color w:val="1B1B1B"/>
          <w:sz w:val="27"/>
          <w:szCs w:val="27"/>
          <w:lang w:val="en-CA" w:eastAsia="en-CA"/>
        </w:rPr>
        <w:t>        </w:t>
      </w:r>
      <w:r w:rsidRPr="005F681B">
        <w:rPr>
          <w:rFonts w:ascii="Georgia" w:eastAsia="Times New Roman" w:hAnsi="Georgia" w:cs="Times New Roman"/>
          <w:color w:val="1B1B1B"/>
          <w:sz w:val="27"/>
          <w:szCs w:val="27"/>
          <w:lang w:val="en-CA" w:eastAsia="en-CA"/>
        </w:rPr>
        <w:t>Approved DOT 60 series or larger (65), passenger tires only (H or higher speed rating).</w:t>
      </w:r>
    </w:p>
    <w:p w:rsidR="005F681B" w:rsidRPr="005F681B" w:rsidRDefault="005F681B" w:rsidP="005F681B">
      <w:pPr>
        <w:shd w:val="clear" w:color="auto" w:fill="FFFFFF"/>
        <w:spacing w:after="2"/>
        <w:rPr>
          <w:rFonts w:ascii="Times New Roman" w:eastAsia="Times New Roman" w:hAnsi="Times New Roman" w:cs="Times New Roman"/>
          <w:color w:val="000000"/>
          <w:sz w:val="14"/>
          <w:szCs w:val="14"/>
          <w:lang w:val="en-CA" w:eastAsia="en-CA"/>
        </w:rPr>
      </w:pPr>
      <w:r w:rsidRPr="005F681B">
        <w:rPr>
          <w:rFonts w:ascii="Georgia" w:eastAsia="Times New Roman" w:hAnsi="Georgia" w:cs="Times New Roman"/>
          <w:b/>
          <w:bCs/>
          <w:color w:val="1B1B1B"/>
          <w:sz w:val="27"/>
          <w:szCs w:val="27"/>
          <w:lang w:val="en-CA" w:eastAsia="en-CA"/>
        </w:rPr>
        <w:t>-       </w:t>
      </w:r>
      <w:r w:rsidRPr="005F681B">
        <w:rPr>
          <w:rFonts w:ascii="Georgia" w:eastAsia="Times New Roman" w:hAnsi="Georgia" w:cs="Times New Roman"/>
          <w:color w:val="1B1B1B"/>
          <w:sz w:val="27"/>
          <w:szCs w:val="27"/>
          <w:lang w:val="en-CA" w:eastAsia="en-CA"/>
        </w:rPr>
        <w:t>Tires must have a 400 or higher tread wear rating </w:t>
      </w:r>
    </w:p>
    <w:p w:rsidR="005F681B" w:rsidRPr="005F681B" w:rsidRDefault="005F681B" w:rsidP="005F681B">
      <w:pPr>
        <w:shd w:val="clear" w:color="auto" w:fill="FFFFFF"/>
        <w:spacing w:after="2"/>
        <w:rPr>
          <w:rFonts w:ascii="Times New Roman" w:eastAsia="Times New Roman" w:hAnsi="Times New Roman" w:cs="Times New Roman"/>
          <w:color w:val="000000"/>
          <w:sz w:val="14"/>
          <w:szCs w:val="14"/>
          <w:lang w:val="en-CA" w:eastAsia="en-CA"/>
        </w:rPr>
      </w:pPr>
      <w:r w:rsidRPr="005F681B">
        <w:rPr>
          <w:rFonts w:ascii="Georgia" w:eastAsia="Times New Roman" w:hAnsi="Georgia" w:cs="Times New Roman"/>
          <w:color w:val="1B1B1B"/>
          <w:sz w:val="27"/>
          <w:szCs w:val="27"/>
          <w:lang w:val="en-CA" w:eastAsia="en-CA"/>
        </w:rPr>
        <w:t>-</w:t>
      </w:r>
      <w:r w:rsidRPr="005F681B">
        <w:rPr>
          <w:rFonts w:ascii="Times New Roman" w:eastAsia="Times New Roman" w:hAnsi="Times New Roman" w:cs="Times New Roman"/>
          <w:color w:val="1B1B1B"/>
          <w:sz w:val="27"/>
          <w:szCs w:val="27"/>
          <w:lang w:val="en-CA" w:eastAsia="en-CA"/>
        </w:rPr>
        <w:t>        </w:t>
      </w:r>
      <w:r w:rsidRPr="005F681B">
        <w:rPr>
          <w:rFonts w:ascii="Georgia" w:eastAsia="Times New Roman" w:hAnsi="Georgia" w:cs="Times New Roman"/>
          <w:b/>
          <w:bCs/>
          <w:color w:val="1B1B1B"/>
          <w:sz w:val="27"/>
          <w:szCs w:val="27"/>
          <w:lang w:val="en-CA" w:eastAsia="en-CA"/>
        </w:rPr>
        <w:t> </w:t>
      </w:r>
      <w:r w:rsidRPr="005F681B">
        <w:rPr>
          <w:rFonts w:ascii="Georgia" w:eastAsia="Times New Roman" w:hAnsi="Georgia" w:cs="Times New Roman"/>
          <w:color w:val="1B1B1B"/>
          <w:sz w:val="27"/>
          <w:szCs w:val="27"/>
          <w:lang w:val="en-CA" w:eastAsia="en-CA"/>
        </w:rPr>
        <w:t>All four tires and wheels must be the same size.</w:t>
      </w:r>
    </w:p>
    <w:p w:rsidR="005F681B" w:rsidRPr="005F681B" w:rsidRDefault="005F681B" w:rsidP="005F681B">
      <w:pPr>
        <w:shd w:val="clear" w:color="auto" w:fill="FFFFFF"/>
        <w:spacing w:after="2"/>
        <w:rPr>
          <w:rFonts w:ascii="Times New Roman" w:eastAsia="Times New Roman" w:hAnsi="Times New Roman" w:cs="Times New Roman"/>
          <w:color w:val="000000"/>
          <w:sz w:val="14"/>
          <w:szCs w:val="14"/>
          <w:lang w:val="en-CA" w:eastAsia="en-CA"/>
        </w:rPr>
      </w:pPr>
      <w:r w:rsidRPr="005F681B">
        <w:rPr>
          <w:rFonts w:ascii="Georgia" w:eastAsia="Times New Roman" w:hAnsi="Georgia" w:cs="Times New Roman"/>
          <w:b/>
          <w:bCs/>
          <w:color w:val="1B1B1B"/>
          <w:sz w:val="27"/>
          <w:szCs w:val="27"/>
          <w:lang w:val="en-CA" w:eastAsia="en-CA"/>
        </w:rPr>
        <w:t>-       </w:t>
      </w:r>
      <w:r w:rsidRPr="005F681B">
        <w:rPr>
          <w:rFonts w:ascii="Georgia" w:eastAsia="Times New Roman" w:hAnsi="Georgia" w:cs="Times New Roman"/>
          <w:color w:val="1B1B1B"/>
          <w:sz w:val="27"/>
          <w:szCs w:val="27"/>
          <w:lang w:val="en-CA" w:eastAsia="en-CA"/>
        </w:rPr>
        <w:t>Must retain factory calipers.</w:t>
      </w:r>
      <w:r w:rsidRPr="005F681B">
        <w:rPr>
          <w:rFonts w:ascii="Georgia" w:eastAsia="Times New Roman" w:hAnsi="Georgia" w:cs="Times New Roman"/>
          <w:color w:val="1B1B1B"/>
          <w:sz w:val="27"/>
          <w:szCs w:val="27"/>
          <w:lang w:val="en-CA" w:eastAsia="en-CA"/>
        </w:rPr>
        <w:br/>
      </w:r>
      <w:r w:rsidRPr="005F681B">
        <w:rPr>
          <w:rFonts w:ascii="Georgia" w:eastAsia="Times New Roman" w:hAnsi="Georgia" w:cs="Times New Roman"/>
          <w:b/>
          <w:bCs/>
          <w:color w:val="1B1B1B"/>
          <w:sz w:val="27"/>
          <w:szCs w:val="27"/>
          <w:lang w:val="en-CA" w:eastAsia="en-CA"/>
        </w:rPr>
        <w:t>-       </w:t>
      </w:r>
      <w:r w:rsidRPr="005F681B">
        <w:rPr>
          <w:rFonts w:ascii="Georgia" w:eastAsia="Times New Roman" w:hAnsi="Georgia" w:cs="Times New Roman"/>
          <w:color w:val="1B1B1B"/>
          <w:sz w:val="27"/>
          <w:szCs w:val="27"/>
          <w:lang w:val="en-CA" w:eastAsia="en-CA"/>
        </w:rPr>
        <w:t>Removal of hand brake allowed.</w:t>
      </w:r>
    </w:p>
    <w:p w:rsidR="00B05A01" w:rsidRDefault="00B05A01" w:rsidP="009457C3">
      <w:pPr>
        <w:pStyle w:val="NormalWeb"/>
        <w:spacing w:before="2" w:after="2"/>
        <w:rPr>
          <w:rFonts w:ascii="Times New Roman,Bold" w:hAnsi="Times New Roman,Bold"/>
          <w:sz w:val="24"/>
        </w:rPr>
      </w:pPr>
    </w:p>
    <w:p w:rsidR="009457C3" w:rsidRPr="00E554A4" w:rsidRDefault="009457C3" w:rsidP="009457C3">
      <w:pPr>
        <w:pStyle w:val="NormalWeb"/>
        <w:spacing w:before="2" w:after="2"/>
        <w:rPr>
          <w:sz w:val="24"/>
        </w:rPr>
      </w:pPr>
      <w:r w:rsidRPr="00E554A4">
        <w:rPr>
          <w:rFonts w:ascii="Times New Roman,Bold" w:hAnsi="Times New Roman,Bold"/>
          <w:sz w:val="24"/>
        </w:rPr>
        <w:t xml:space="preserve">6. GAS TANK/FUEL CELL </w:t>
      </w:r>
    </w:p>
    <w:p w:rsidR="002C1902" w:rsidRPr="00B05A01" w:rsidRDefault="009457C3" w:rsidP="002C1902">
      <w:pPr>
        <w:pStyle w:val="NormalWeb"/>
        <w:numPr>
          <w:ilvl w:val="0"/>
          <w:numId w:val="3"/>
        </w:numPr>
        <w:spacing w:before="2" w:after="2"/>
        <w:rPr>
          <w:rFonts w:ascii="Times New Roman" w:hAnsi="Times New Roman"/>
          <w:sz w:val="24"/>
        </w:rPr>
      </w:pPr>
      <w:r w:rsidRPr="00B05A01">
        <w:rPr>
          <w:rFonts w:ascii="Times New Roman" w:hAnsi="Times New Roman"/>
          <w:sz w:val="24"/>
        </w:rPr>
        <w:t xml:space="preserve">If the stock tank is located in </w:t>
      </w:r>
      <w:r w:rsidRPr="00B05A01">
        <w:rPr>
          <w:rFonts w:ascii="Times New Roman,Bold" w:hAnsi="Times New Roman,Bold"/>
          <w:sz w:val="24"/>
        </w:rPr>
        <w:t xml:space="preserve">front </w:t>
      </w:r>
      <w:r w:rsidRPr="00B05A01">
        <w:rPr>
          <w:rFonts w:ascii="Times New Roman" w:hAnsi="Times New Roman"/>
          <w:sz w:val="24"/>
        </w:rPr>
        <w:t xml:space="preserve">of the rear axle assembly it may remain. </w:t>
      </w:r>
    </w:p>
    <w:p w:rsidR="009457C3" w:rsidRPr="00E554A4" w:rsidRDefault="009457C3" w:rsidP="009457C3">
      <w:pPr>
        <w:pStyle w:val="NormalWeb"/>
        <w:numPr>
          <w:ilvl w:val="0"/>
          <w:numId w:val="3"/>
        </w:numPr>
        <w:spacing w:before="2" w:after="2"/>
        <w:rPr>
          <w:rFonts w:ascii="Times New Roman" w:hAnsi="Times New Roman"/>
          <w:sz w:val="24"/>
        </w:rPr>
      </w:pPr>
      <w:r w:rsidRPr="00E554A4">
        <w:rPr>
          <w:rFonts w:ascii="Times New Roman" w:hAnsi="Times New Roman"/>
          <w:sz w:val="24"/>
        </w:rPr>
        <w:t xml:space="preserve">If the stock tank is </w:t>
      </w:r>
      <w:r w:rsidRPr="00E554A4">
        <w:rPr>
          <w:rFonts w:ascii="Times New Roman,Bold" w:hAnsi="Times New Roman,Bold"/>
          <w:sz w:val="24"/>
        </w:rPr>
        <w:t xml:space="preserve">behind </w:t>
      </w:r>
      <w:r w:rsidRPr="00E554A4">
        <w:rPr>
          <w:rFonts w:ascii="Times New Roman" w:hAnsi="Times New Roman"/>
          <w:sz w:val="24"/>
        </w:rPr>
        <w:t xml:space="preserve">the rear axle assembly it </w:t>
      </w:r>
      <w:r w:rsidRPr="00E554A4">
        <w:rPr>
          <w:rFonts w:ascii="Times New Roman,Bold" w:hAnsi="Times New Roman,Bold"/>
          <w:sz w:val="24"/>
        </w:rPr>
        <w:t xml:space="preserve">must </w:t>
      </w:r>
      <w:r w:rsidRPr="00E554A4">
        <w:rPr>
          <w:rFonts w:ascii="Times New Roman" w:hAnsi="Times New Roman"/>
          <w:sz w:val="24"/>
        </w:rPr>
        <w:t xml:space="preserve">be removed and mounted in the trunk/hatch area. </w:t>
      </w:r>
    </w:p>
    <w:p w:rsidR="009457C3" w:rsidRPr="00E554A4" w:rsidRDefault="009457C3" w:rsidP="009457C3">
      <w:pPr>
        <w:pStyle w:val="NormalWeb"/>
        <w:numPr>
          <w:ilvl w:val="0"/>
          <w:numId w:val="3"/>
        </w:numPr>
        <w:spacing w:before="2" w:after="2"/>
        <w:rPr>
          <w:rFonts w:ascii="Times New Roman" w:hAnsi="Times New Roman"/>
          <w:sz w:val="24"/>
        </w:rPr>
      </w:pPr>
      <w:r w:rsidRPr="00E554A4">
        <w:rPr>
          <w:rFonts w:ascii="Times New Roman" w:hAnsi="Times New Roman"/>
          <w:sz w:val="24"/>
        </w:rPr>
        <w:t>A fuel cell may be used in place of the stock gas tank</w:t>
      </w:r>
      <w:r w:rsidR="00CA790E">
        <w:rPr>
          <w:rFonts w:ascii="Times New Roman" w:hAnsi="Times New Roman"/>
          <w:sz w:val="24"/>
        </w:rPr>
        <w:t>, must be securely fastened</w:t>
      </w:r>
      <w:r w:rsidRPr="00E554A4">
        <w:rPr>
          <w:rFonts w:ascii="Times New Roman" w:hAnsi="Times New Roman"/>
          <w:sz w:val="24"/>
        </w:rPr>
        <w:t xml:space="preserve">. </w:t>
      </w:r>
    </w:p>
    <w:p w:rsidR="009457C3" w:rsidRPr="005F5E9E" w:rsidRDefault="009457C3" w:rsidP="005F5E9E">
      <w:pPr>
        <w:pStyle w:val="NormalWeb"/>
        <w:numPr>
          <w:ilvl w:val="0"/>
          <w:numId w:val="3"/>
        </w:numPr>
        <w:spacing w:before="2" w:after="2"/>
        <w:rPr>
          <w:rFonts w:ascii="Times New Roman" w:hAnsi="Times New Roman"/>
          <w:sz w:val="24"/>
        </w:rPr>
      </w:pPr>
      <w:r w:rsidRPr="00E554A4">
        <w:rPr>
          <w:rFonts w:ascii="Times New Roman" w:hAnsi="Times New Roman"/>
          <w:sz w:val="24"/>
        </w:rPr>
        <w:t xml:space="preserve">Stock tank or fuel cell must be enclosed in a metal box with a ground strap from the filler neck to the body if </w:t>
      </w:r>
      <w:r w:rsidRPr="005F5E9E">
        <w:rPr>
          <w:rFonts w:ascii="Times New Roman" w:hAnsi="Times New Roman"/>
          <w:sz w:val="24"/>
        </w:rPr>
        <w:t xml:space="preserve">relocated to the trunk/hatch area. Tank must be securely fastened with two 1/8” by 1” wide metal straps. </w:t>
      </w:r>
    </w:p>
    <w:p w:rsidR="009457C3" w:rsidRPr="00E554A4" w:rsidRDefault="003B4AF0" w:rsidP="00F62853">
      <w:pPr>
        <w:pStyle w:val="NormalWeb"/>
        <w:spacing w:before="2" w:after="2"/>
        <w:ind w:left="360"/>
        <w:rPr>
          <w:sz w:val="24"/>
        </w:rPr>
      </w:pPr>
      <w:r>
        <w:rPr>
          <w:rFonts w:ascii="Times New Roman" w:hAnsi="Times New Roman"/>
          <w:sz w:val="24"/>
        </w:rPr>
        <w:t>5</w:t>
      </w:r>
      <w:r w:rsidR="009457C3" w:rsidRPr="00E554A4">
        <w:rPr>
          <w:rFonts w:ascii="Times New Roman" w:hAnsi="Times New Roman"/>
          <w:sz w:val="24"/>
        </w:rPr>
        <w:t xml:space="preserve">. </w:t>
      </w:r>
      <w:r w:rsidR="009457C3" w:rsidRPr="00F62853">
        <w:rPr>
          <w:rFonts w:ascii="Times New Roman" w:hAnsi="Times New Roman"/>
          <w:b/>
          <w:sz w:val="24"/>
        </w:rPr>
        <w:t>A full metal firewall must separate the trunk/hatch area from the passenger compartment if the gas tank has been relocated inside the vehicle</w:t>
      </w:r>
      <w:r w:rsidR="009457C3" w:rsidRPr="00E554A4">
        <w:rPr>
          <w:rFonts w:ascii="Times New Roman" w:hAnsi="Times New Roman"/>
          <w:sz w:val="24"/>
        </w:rPr>
        <w:t xml:space="preserve">. </w:t>
      </w:r>
    </w:p>
    <w:p w:rsidR="009457C3" w:rsidRPr="00E554A4" w:rsidRDefault="003B4AF0" w:rsidP="009457C3">
      <w:pPr>
        <w:pStyle w:val="NormalWeb"/>
        <w:spacing w:before="2" w:after="2"/>
        <w:rPr>
          <w:sz w:val="24"/>
        </w:rPr>
      </w:pPr>
      <w:r>
        <w:rPr>
          <w:rFonts w:ascii="Times New Roman" w:hAnsi="Times New Roman"/>
          <w:sz w:val="24"/>
        </w:rPr>
        <w:t xml:space="preserve">      6</w:t>
      </w:r>
      <w:r w:rsidR="009457C3" w:rsidRPr="00E554A4">
        <w:rPr>
          <w:rFonts w:ascii="Times New Roman" w:hAnsi="Times New Roman"/>
          <w:sz w:val="24"/>
        </w:rPr>
        <w:t xml:space="preserve">. </w:t>
      </w:r>
      <w:r w:rsidR="00CA790E">
        <w:rPr>
          <w:rFonts w:ascii="Times New Roman" w:hAnsi="Times New Roman"/>
          <w:sz w:val="24"/>
        </w:rPr>
        <w:t>Boat</w:t>
      </w:r>
      <w:r w:rsidR="009457C3" w:rsidRPr="00E554A4">
        <w:rPr>
          <w:rFonts w:ascii="Times New Roman" w:hAnsi="Times New Roman"/>
          <w:sz w:val="24"/>
        </w:rPr>
        <w:t xml:space="preserve"> tanks allowed</w:t>
      </w:r>
      <w:r w:rsidR="00CA790E">
        <w:rPr>
          <w:rFonts w:ascii="Times New Roman" w:hAnsi="Times New Roman"/>
          <w:sz w:val="24"/>
        </w:rPr>
        <w:t xml:space="preserve"> but must be securely fastened</w:t>
      </w:r>
      <w:r w:rsidR="009457C3" w:rsidRPr="00E554A4">
        <w:rPr>
          <w:rFonts w:ascii="Times New Roman" w:hAnsi="Times New Roman"/>
          <w:sz w:val="24"/>
        </w:rPr>
        <w:t xml:space="preserve">. </w:t>
      </w:r>
    </w:p>
    <w:p w:rsidR="00B05A01" w:rsidRDefault="00B05A01" w:rsidP="009457C3">
      <w:pPr>
        <w:pStyle w:val="NormalWeb"/>
        <w:spacing w:before="2" w:after="2"/>
        <w:rPr>
          <w:rFonts w:ascii="Times New Roman,Bold" w:hAnsi="Times New Roman,Bold"/>
          <w:sz w:val="24"/>
        </w:rPr>
      </w:pPr>
    </w:p>
    <w:p w:rsidR="005F681B" w:rsidRPr="005F681B" w:rsidRDefault="005F681B" w:rsidP="005F681B">
      <w:pPr>
        <w:shd w:val="clear" w:color="auto" w:fill="FFFFFF"/>
        <w:spacing w:after="2"/>
        <w:rPr>
          <w:rFonts w:ascii="Times New Roman" w:eastAsia="Times New Roman" w:hAnsi="Times New Roman" w:cs="Times New Roman"/>
          <w:color w:val="000000"/>
          <w:lang w:val="en-CA" w:eastAsia="en-CA"/>
        </w:rPr>
      </w:pPr>
      <w:r w:rsidRPr="005F681B">
        <w:rPr>
          <w:rFonts w:ascii="Georgia" w:eastAsia="Times New Roman" w:hAnsi="Georgia" w:cs="Times New Roman"/>
          <w:bCs/>
          <w:color w:val="1B1B1B"/>
          <w:lang w:val="en-CA" w:eastAsia="en-CA"/>
        </w:rPr>
        <w:t>7. ENGINE/TRANSMISSION</w:t>
      </w:r>
    </w:p>
    <w:p w:rsidR="005F681B" w:rsidRDefault="005F681B" w:rsidP="005F681B">
      <w:pPr>
        <w:pStyle w:val="NormalWeb"/>
        <w:spacing w:before="2" w:after="2"/>
        <w:rPr>
          <w:rFonts w:ascii="Times New Roman" w:eastAsia="Times New Roman" w:hAnsi="Times New Roman"/>
          <w:color w:val="000000"/>
          <w:sz w:val="27"/>
          <w:szCs w:val="27"/>
          <w:shd w:val="clear" w:color="auto" w:fill="FFFFFF"/>
          <w:lang w:val="en-CA" w:eastAsia="en-CA"/>
        </w:rPr>
      </w:pPr>
      <w:r w:rsidRPr="005F681B">
        <w:rPr>
          <w:rFonts w:ascii="Georgia" w:eastAsia="Times New Roman" w:hAnsi="Georgia"/>
          <w:b/>
          <w:bCs/>
          <w:color w:val="1B1B1B"/>
          <w:sz w:val="27"/>
          <w:szCs w:val="27"/>
          <w:shd w:val="clear" w:color="auto" w:fill="FFFFFF"/>
          <w:lang w:val="en-CA" w:eastAsia="en-CA"/>
        </w:rPr>
        <w:t>- </w:t>
      </w:r>
      <w:r w:rsidRPr="005F681B">
        <w:rPr>
          <w:rFonts w:ascii="Georgia" w:eastAsia="Times New Roman" w:hAnsi="Georgia"/>
          <w:color w:val="1B1B1B"/>
          <w:sz w:val="27"/>
          <w:szCs w:val="27"/>
          <w:shd w:val="clear" w:color="auto" w:fill="FFFFFF"/>
          <w:lang w:val="en-CA" w:eastAsia="en-CA"/>
        </w:rPr>
        <w:t>4-cylinder engine, maximum 165 horsepower as originally advertised by the manufacturer.</w:t>
      </w:r>
      <w:r w:rsidRPr="005F681B">
        <w:rPr>
          <w:rFonts w:ascii="Georgia" w:eastAsia="Times New Roman" w:hAnsi="Georgia"/>
          <w:color w:val="1B1B1B"/>
          <w:sz w:val="27"/>
          <w:szCs w:val="27"/>
          <w:shd w:val="clear" w:color="auto" w:fill="FFFFFF"/>
          <w:lang w:val="en-CA" w:eastAsia="en-CA"/>
        </w:rPr>
        <w:br/>
      </w:r>
      <w:r w:rsidRPr="003A6DA1">
        <w:rPr>
          <w:rFonts w:ascii="Georgia" w:eastAsia="Times New Roman" w:hAnsi="Georgia"/>
          <w:b/>
          <w:bCs/>
          <w:sz w:val="27"/>
          <w:szCs w:val="27"/>
          <w:shd w:val="clear" w:color="auto" w:fill="FFFFFF"/>
          <w:lang w:val="en-CA" w:eastAsia="en-CA"/>
        </w:rPr>
        <w:t>- </w:t>
      </w:r>
      <w:proofErr w:type="spellStart"/>
      <w:proofErr w:type="gramStart"/>
      <w:r w:rsidRPr="003A6DA1">
        <w:rPr>
          <w:rFonts w:ascii="Georgia" w:eastAsia="Times New Roman" w:hAnsi="Georgia"/>
          <w:b/>
          <w:bCs/>
          <w:sz w:val="27"/>
          <w:szCs w:val="27"/>
          <w:shd w:val="clear" w:color="auto" w:fill="FFFFFF"/>
          <w:lang w:val="en-CA" w:eastAsia="en-CA"/>
        </w:rPr>
        <w:t>oem</w:t>
      </w:r>
      <w:proofErr w:type="spellEnd"/>
      <w:proofErr w:type="gramEnd"/>
      <w:r w:rsidRPr="003A6DA1">
        <w:rPr>
          <w:rFonts w:ascii="Georgia" w:eastAsia="Times New Roman" w:hAnsi="Georgia"/>
          <w:b/>
          <w:bCs/>
          <w:sz w:val="27"/>
          <w:szCs w:val="27"/>
          <w:shd w:val="clear" w:color="auto" w:fill="FFFFFF"/>
          <w:lang w:val="en-CA" w:eastAsia="en-CA"/>
        </w:rPr>
        <w:t> </w:t>
      </w:r>
      <w:r w:rsidR="00845197" w:rsidRPr="003A6DA1">
        <w:rPr>
          <w:rFonts w:ascii="Georgia" w:eastAsia="Times New Roman" w:hAnsi="Georgia"/>
          <w:sz w:val="27"/>
          <w:szCs w:val="27"/>
          <w:shd w:val="clear" w:color="auto" w:fill="FFFFFF"/>
          <w:lang w:val="en-CA" w:eastAsia="en-CA"/>
        </w:rPr>
        <w:t xml:space="preserve">engine </w:t>
      </w:r>
      <w:proofErr w:type="spellStart"/>
      <w:r w:rsidR="00845197" w:rsidRPr="003A6DA1">
        <w:rPr>
          <w:rFonts w:ascii="Georgia" w:eastAsia="Times New Roman" w:hAnsi="Georgia"/>
          <w:sz w:val="27"/>
          <w:szCs w:val="27"/>
          <w:shd w:val="clear" w:color="auto" w:fill="FFFFFF"/>
          <w:lang w:val="en-CA" w:eastAsia="en-CA"/>
        </w:rPr>
        <w:t>block,</w:t>
      </w:r>
      <w:r w:rsidRPr="003A6DA1">
        <w:rPr>
          <w:rFonts w:ascii="Georgia" w:eastAsia="Times New Roman" w:hAnsi="Georgia"/>
          <w:sz w:val="27"/>
          <w:szCs w:val="27"/>
          <w:shd w:val="clear" w:color="auto" w:fill="FFFFFF"/>
          <w:lang w:val="en-CA" w:eastAsia="en-CA"/>
        </w:rPr>
        <w:t>head</w:t>
      </w:r>
      <w:r w:rsidR="00586BFE" w:rsidRPr="003A6DA1">
        <w:rPr>
          <w:rFonts w:ascii="Georgia" w:eastAsia="Times New Roman" w:hAnsi="Georgia"/>
          <w:sz w:val="27"/>
          <w:szCs w:val="27"/>
          <w:shd w:val="clear" w:color="auto" w:fill="FFFFFF"/>
          <w:lang w:val="en-CA" w:eastAsia="en-CA"/>
        </w:rPr>
        <w:t>,</w:t>
      </w:r>
      <w:r w:rsidR="00845197" w:rsidRPr="003A6DA1">
        <w:rPr>
          <w:rFonts w:ascii="Georgia" w:eastAsia="Times New Roman" w:hAnsi="Georgia"/>
          <w:sz w:val="27"/>
          <w:szCs w:val="27"/>
          <w:shd w:val="clear" w:color="auto" w:fill="FFFFFF"/>
          <w:lang w:val="en-CA" w:eastAsia="en-CA"/>
        </w:rPr>
        <w:t>intake</w:t>
      </w:r>
      <w:proofErr w:type="spellEnd"/>
      <w:r w:rsidR="00845197" w:rsidRPr="003A6DA1">
        <w:rPr>
          <w:rFonts w:ascii="Georgia" w:eastAsia="Times New Roman" w:hAnsi="Georgia"/>
          <w:sz w:val="27"/>
          <w:szCs w:val="27"/>
          <w:shd w:val="clear" w:color="auto" w:fill="FFFFFF"/>
          <w:lang w:val="en-CA" w:eastAsia="en-CA"/>
        </w:rPr>
        <w:t xml:space="preserve"> manifold and </w:t>
      </w:r>
      <w:r w:rsidR="00103C73" w:rsidRPr="003A6DA1">
        <w:rPr>
          <w:rFonts w:ascii="Georgia" w:eastAsia="Times New Roman" w:hAnsi="Georgia"/>
          <w:sz w:val="27"/>
          <w:szCs w:val="27"/>
          <w:shd w:val="clear" w:color="auto" w:fill="FFFFFF"/>
          <w:lang w:val="en-CA" w:eastAsia="en-CA"/>
        </w:rPr>
        <w:t>thro</w:t>
      </w:r>
      <w:r w:rsidR="00845197" w:rsidRPr="003A6DA1">
        <w:rPr>
          <w:rFonts w:ascii="Georgia" w:eastAsia="Times New Roman" w:hAnsi="Georgia"/>
          <w:sz w:val="27"/>
          <w:szCs w:val="27"/>
          <w:shd w:val="clear" w:color="auto" w:fill="FFFFFF"/>
          <w:lang w:val="en-CA" w:eastAsia="en-CA"/>
        </w:rPr>
        <w:t>t</w:t>
      </w:r>
      <w:r w:rsidR="00747692" w:rsidRPr="003A6DA1">
        <w:rPr>
          <w:rFonts w:ascii="Georgia" w:eastAsia="Times New Roman" w:hAnsi="Georgia"/>
          <w:sz w:val="27"/>
          <w:szCs w:val="27"/>
          <w:shd w:val="clear" w:color="auto" w:fill="FFFFFF"/>
          <w:lang w:val="en-CA" w:eastAsia="en-CA"/>
        </w:rPr>
        <w:t>t</w:t>
      </w:r>
      <w:r w:rsidR="00845197" w:rsidRPr="003A6DA1">
        <w:rPr>
          <w:rFonts w:ascii="Georgia" w:eastAsia="Times New Roman" w:hAnsi="Georgia"/>
          <w:sz w:val="27"/>
          <w:szCs w:val="27"/>
          <w:shd w:val="clear" w:color="auto" w:fill="FFFFFF"/>
          <w:lang w:val="en-CA" w:eastAsia="en-CA"/>
        </w:rPr>
        <w:t>le</w:t>
      </w:r>
      <w:r w:rsidR="0017609C" w:rsidRPr="003A6DA1">
        <w:rPr>
          <w:rFonts w:ascii="Georgia" w:eastAsia="Times New Roman" w:hAnsi="Georgia"/>
          <w:sz w:val="27"/>
          <w:szCs w:val="27"/>
          <w:shd w:val="clear" w:color="auto" w:fill="FFFFFF"/>
          <w:lang w:val="en-CA" w:eastAsia="en-CA"/>
        </w:rPr>
        <w:t>-</w:t>
      </w:r>
      <w:r w:rsidR="00586BFE" w:rsidRPr="003A6DA1">
        <w:rPr>
          <w:rFonts w:ascii="Georgia" w:eastAsia="Times New Roman" w:hAnsi="Georgia"/>
          <w:sz w:val="27"/>
          <w:szCs w:val="27"/>
          <w:shd w:val="clear" w:color="auto" w:fill="FFFFFF"/>
          <w:lang w:val="en-CA" w:eastAsia="en-CA"/>
        </w:rPr>
        <w:t>body</w:t>
      </w:r>
      <w:r w:rsidRPr="003A6DA1">
        <w:rPr>
          <w:rFonts w:ascii="Georgia" w:eastAsia="Times New Roman" w:hAnsi="Georgia"/>
          <w:sz w:val="27"/>
          <w:szCs w:val="27"/>
          <w:shd w:val="clear" w:color="auto" w:fill="FFFFFF"/>
          <w:lang w:val="en-CA" w:eastAsia="en-CA"/>
        </w:rPr>
        <w:t xml:space="preserve">must be stock. </w:t>
      </w:r>
      <w:proofErr w:type="gramStart"/>
      <w:r w:rsidRPr="003A6DA1">
        <w:rPr>
          <w:rFonts w:ascii="Georgia" w:eastAsia="Times New Roman" w:hAnsi="Georgia"/>
          <w:sz w:val="27"/>
          <w:szCs w:val="27"/>
          <w:shd w:val="clear" w:color="auto" w:fill="FFFFFF"/>
          <w:lang w:val="en-CA" w:eastAsia="en-CA"/>
        </w:rPr>
        <w:t>External tech only.</w:t>
      </w:r>
      <w:proofErr w:type="gramEnd"/>
      <w:r w:rsidRPr="003A6DA1">
        <w:rPr>
          <w:rFonts w:ascii="Georgia" w:eastAsia="Times New Roman" w:hAnsi="Georgia"/>
          <w:sz w:val="27"/>
          <w:szCs w:val="27"/>
          <w:shd w:val="clear" w:color="auto" w:fill="FFFFFF"/>
          <w:lang w:val="en-CA" w:eastAsia="en-CA"/>
        </w:rPr>
        <w:t xml:space="preserve">  You must be able to show Tech. </w:t>
      </w:r>
      <w:r w:rsidR="00956390" w:rsidRPr="003A6DA1">
        <w:rPr>
          <w:rFonts w:ascii="Georgia" w:eastAsia="Times New Roman" w:hAnsi="Georgia"/>
          <w:sz w:val="27"/>
          <w:szCs w:val="27"/>
          <w:shd w:val="clear" w:color="auto" w:fill="FFFFFF"/>
          <w:lang w:val="en-CA" w:eastAsia="en-CA"/>
        </w:rPr>
        <w:t>The engine/head combinations mu</w:t>
      </w:r>
      <w:r w:rsidRPr="003A6DA1">
        <w:rPr>
          <w:rFonts w:ascii="Georgia" w:eastAsia="Times New Roman" w:hAnsi="Georgia"/>
          <w:sz w:val="27"/>
          <w:szCs w:val="27"/>
          <w:shd w:val="clear" w:color="auto" w:fill="FFFFFF"/>
          <w:lang w:val="en-CA" w:eastAsia="en-CA"/>
        </w:rPr>
        <w:t>stbe</w:t>
      </w:r>
      <w:proofErr w:type="gramStart"/>
      <w:r w:rsidRPr="003A6DA1">
        <w:rPr>
          <w:rFonts w:ascii="Georgia" w:eastAsia="Times New Roman" w:hAnsi="Georgia"/>
          <w:sz w:val="27"/>
          <w:szCs w:val="27"/>
          <w:shd w:val="clear" w:color="auto" w:fill="FFFFFF"/>
          <w:lang w:val="en-CA" w:eastAsia="en-CA"/>
        </w:rPr>
        <w:t>  stock</w:t>
      </w:r>
      <w:proofErr w:type="gramEnd"/>
      <w:r w:rsidRPr="003A6DA1">
        <w:rPr>
          <w:rFonts w:ascii="Georgia" w:eastAsia="Times New Roman" w:hAnsi="Georgia"/>
          <w:sz w:val="27"/>
          <w:szCs w:val="27"/>
          <w:shd w:val="clear" w:color="auto" w:fill="FFFFFF"/>
          <w:lang w:val="en-CA" w:eastAsia="en-CA"/>
        </w:rPr>
        <w:t xml:space="preserve"> for your application. If the engine needs to be replaced, it must be replaced with the same engine as</w:t>
      </w:r>
      <w:r w:rsidRPr="005F681B">
        <w:rPr>
          <w:rFonts w:ascii="Georgia" w:eastAsia="Times New Roman" w:hAnsi="Georgia"/>
          <w:color w:val="1B1B1B"/>
          <w:sz w:val="27"/>
          <w:szCs w:val="27"/>
          <w:shd w:val="clear" w:color="auto" w:fill="FFFFFF"/>
          <w:lang w:val="en-CA" w:eastAsia="en-CA"/>
        </w:rPr>
        <w:t xml:space="preserve"> originally equipped if available. If a different engine is being swapped in then you must provide Tech. with the technical information for both the existing engine and the engine you are proposing to swap in. </w:t>
      </w:r>
      <w:r w:rsidRPr="005F681B">
        <w:rPr>
          <w:rFonts w:ascii="Georgia" w:eastAsia="Times New Roman" w:hAnsi="Georgia"/>
          <w:color w:val="1B1B1B"/>
          <w:sz w:val="27"/>
          <w:szCs w:val="27"/>
          <w:shd w:val="clear" w:color="auto" w:fill="FFFFFF"/>
          <w:lang w:val="en-CA" w:eastAsia="en-CA"/>
        </w:rPr>
        <w:br/>
      </w:r>
      <w:r w:rsidRPr="005F681B">
        <w:rPr>
          <w:rFonts w:ascii="Georgia" w:eastAsia="Times New Roman" w:hAnsi="Georgia"/>
          <w:b/>
          <w:bCs/>
          <w:color w:val="1B1B1B"/>
          <w:sz w:val="27"/>
          <w:szCs w:val="27"/>
          <w:shd w:val="clear" w:color="auto" w:fill="FFFFFF"/>
          <w:lang w:val="en-CA" w:eastAsia="en-CA"/>
        </w:rPr>
        <w:t>- </w:t>
      </w:r>
      <w:r w:rsidRPr="005F681B">
        <w:rPr>
          <w:rFonts w:ascii="Georgia" w:eastAsia="Times New Roman" w:hAnsi="Georgia"/>
          <w:color w:val="1B1B1B"/>
          <w:sz w:val="27"/>
          <w:szCs w:val="27"/>
          <w:shd w:val="clear" w:color="auto" w:fill="FFFFFF"/>
          <w:lang w:val="en-CA" w:eastAsia="en-CA"/>
        </w:rPr>
        <w:t>Cold air intake allowed</w:t>
      </w:r>
      <w:r w:rsidRPr="005F681B">
        <w:rPr>
          <w:rFonts w:ascii="Georgia" w:eastAsia="Times New Roman" w:hAnsi="Georgia"/>
          <w:color w:val="1B1B1B"/>
          <w:sz w:val="27"/>
          <w:szCs w:val="27"/>
          <w:shd w:val="clear" w:color="auto" w:fill="FFFFFF"/>
          <w:lang w:val="en-CA" w:eastAsia="en-CA"/>
        </w:rPr>
        <w:br/>
      </w:r>
      <w:r w:rsidRPr="005F681B">
        <w:rPr>
          <w:rFonts w:ascii="Georgia" w:eastAsia="Times New Roman" w:hAnsi="Georgia"/>
          <w:b/>
          <w:bCs/>
          <w:color w:val="1B1B1B"/>
          <w:sz w:val="27"/>
          <w:szCs w:val="27"/>
          <w:shd w:val="clear" w:color="auto" w:fill="FFFFFF"/>
          <w:lang w:val="en-CA" w:eastAsia="en-CA"/>
        </w:rPr>
        <w:t>- </w:t>
      </w:r>
      <w:r w:rsidRPr="005F681B">
        <w:rPr>
          <w:rFonts w:ascii="Georgia" w:eastAsia="Times New Roman" w:hAnsi="Georgia"/>
          <w:color w:val="1B1B1B"/>
          <w:sz w:val="27"/>
          <w:szCs w:val="27"/>
          <w:shd w:val="clear" w:color="auto" w:fill="FFFFFF"/>
          <w:lang w:val="en-CA" w:eastAsia="en-CA"/>
        </w:rPr>
        <w:t>No turbo or superchargers.</w:t>
      </w:r>
      <w:r w:rsidRPr="005F681B">
        <w:rPr>
          <w:rFonts w:ascii="Times New Roman" w:eastAsia="Times New Roman" w:hAnsi="Times New Roman"/>
          <w:color w:val="000000"/>
          <w:sz w:val="27"/>
          <w:szCs w:val="27"/>
          <w:shd w:val="clear" w:color="auto" w:fill="FFFFFF"/>
          <w:lang w:val="en-CA" w:eastAsia="en-CA"/>
        </w:rPr>
        <w:t> </w:t>
      </w:r>
    </w:p>
    <w:p w:rsidR="005F681B" w:rsidRDefault="005F681B" w:rsidP="005F681B">
      <w:pPr>
        <w:pStyle w:val="NormalWeb"/>
        <w:spacing w:before="2" w:after="2"/>
        <w:rPr>
          <w:rFonts w:ascii="Times New Roman" w:eastAsia="Times New Roman" w:hAnsi="Times New Roman"/>
          <w:color w:val="000000"/>
          <w:sz w:val="27"/>
          <w:szCs w:val="27"/>
          <w:shd w:val="clear" w:color="auto" w:fill="FFFFFF"/>
          <w:lang w:val="en-CA" w:eastAsia="en-CA"/>
        </w:rPr>
      </w:pPr>
    </w:p>
    <w:p w:rsidR="009457C3" w:rsidRPr="00E554A4" w:rsidRDefault="009457C3" w:rsidP="005F681B">
      <w:pPr>
        <w:pStyle w:val="NormalWeb"/>
        <w:spacing w:before="2" w:after="2"/>
        <w:rPr>
          <w:sz w:val="24"/>
        </w:rPr>
      </w:pPr>
      <w:r w:rsidRPr="00E554A4">
        <w:rPr>
          <w:rFonts w:ascii="Times New Roman,Bold" w:hAnsi="Times New Roman,Bold"/>
          <w:sz w:val="24"/>
        </w:rPr>
        <w:t xml:space="preserve">8. EXHAUST </w:t>
      </w:r>
    </w:p>
    <w:p w:rsidR="003B4AF0" w:rsidRDefault="009457C3" w:rsidP="003B4AF0">
      <w:pPr>
        <w:pStyle w:val="NormalWeb"/>
        <w:spacing w:before="2" w:after="2"/>
        <w:ind w:firstLine="720"/>
        <w:rPr>
          <w:rFonts w:ascii="Times New Roman" w:hAnsi="Times New Roman"/>
          <w:sz w:val="24"/>
        </w:rPr>
      </w:pPr>
      <w:r w:rsidRPr="00E554A4">
        <w:rPr>
          <w:rFonts w:ascii="Times New Roman" w:hAnsi="Times New Roman"/>
          <w:sz w:val="24"/>
        </w:rPr>
        <w:t xml:space="preserve">A. </w:t>
      </w:r>
      <w:r w:rsidR="001F38A0" w:rsidRPr="00E554A4">
        <w:rPr>
          <w:rFonts w:ascii="Times New Roman" w:hAnsi="Times New Roman"/>
          <w:sz w:val="24"/>
        </w:rPr>
        <w:t>Headers allowed</w:t>
      </w:r>
    </w:p>
    <w:p w:rsidR="009457C3" w:rsidRPr="00E554A4" w:rsidRDefault="009457C3" w:rsidP="003B4AF0">
      <w:pPr>
        <w:pStyle w:val="NormalWeb"/>
        <w:spacing w:before="2" w:after="2"/>
        <w:ind w:left="720"/>
        <w:rPr>
          <w:sz w:val="24"/>
        </w:rPr>
      </w:pPr>
      <w:r w:rsidRPr="00E554A4">
        <w:rPr>
          <w:rFonts w:ascii="Times New Roman" w:hAnsi="Times New Roman"/>
          <w:sz w:val="24"/>
        </w:rPr>
        <w:t>B. Must be equipped with a muffler.</w:t>
      </w:r>
      <w:r w:rsidRPr="00E554A4">
        <w:rPr>
          <w:rFonts w:ascii="Times New Roman" w:hAnsi="Times New Roman"/>
          <w:sz w:val="24"/>
        </w:rPr>
        <w:br/>
        <w:t xml:space="preserve">C. Must meet the 95db track noise rule. </w:t>
      </w:r>
    </w:p>
    <w:p w:rsidR="009457C3" w:rsidRPr="00E554A4" w:rsidRDefault="009457C3" w:rsidP="009457C3">
      <w:pPr>
        <w:pStyle w:val="NormalWeb"/>
        <w:spacing w:before="2" w:after="2"/>
        <w:rPr>
          <w:sz w:val="24"/>
        </w:rPr>
      </w:pPr>
      <w:r w:rsidRPr="00E554A4">
        <w:rPr>
          <w:rFonts w:ascii="Times New Roman,Bold" w:hAnsi="Times New Roman,Bold"/>
          <w:sz w:val="24"/>
        </w:rPr>
        <w:t xml:space="preserve">9. SAFETY </w:t>
      </w:r>
    </w:p>
    <w:p w:rsidR="002C1902" w:rsidRDefault="009457C3" w:rsidP="00B34A50">
      <w:pPr>
        <w:pStyle w:val="NormalWeb"/>
        <w:spacing w:before="2" w:after="2"/>
        <w:ind w:firstLine="720"/>
        <w:rPr>
          <w:rFonts w:ascii="Times New Roman" w:hAnsi="Times New Roman"/>
          <w:sz w:val="24"/>
        </w:rPr>
      </w:pPr>
      <w:r w:rsidRPr="00E554A4">
        <w:rPr>
          <w:rFonts w:ascii="Times New Roman" w:hAnsi="Times New Roman"/>
          <w:sz w:val="24"/>
        </w:rPr>
        <w:t xml:space="preserve">A. Minimum single hoop roll bar with cross brace and two down bars is required. One end of the down bar to be welded to the top of the roll bar and the other end of the down bar to be welded to the front face of the rear suspension mounting structure. A four point cage may also be used if approved by Tech. and may not be used to stiffen the car. Minimum </w:t>
      </w:r>
      <w:r w:rsidR="00F6716D">
        <w:rPr>
          <w:sz w:val="24"/>
        </w:rPr>
        <w:t>o</w:t>
      </w:r>
      <w:r w:rsidRPr="00E554A4">
        <w:rPr>
          <w:rFonts w:ascii="Times New Roman" w:hAnsi="Times New Roman"/>
          <w:sz w:val="24"/>
        </w:rPr>
        <w:t xml:space="preserve">f two horizontal bars with two vertical support bars on the drivers’ side, minimum one horizontal bar on the passenger side. Roll bar/cage material is to be a minimum of 1 1⁄2” O.D. X .120 wall steel tubing. Tubing material only. Proof of material used may be required and is the responsibility of the driver to provide. Tech. reserves the right to drill a min. 3/16” hole/s in the roll bar/roll cage to verify the material used. NOTE: Before you build check with Hornet Tech. to be sure you meet the safety requirements. No interior panels to be gutted to accommodate cage installation. No cage structure to extend forward of the engine firewall or rearward of the center point of the rear suspension mounting structure. Absolutely no other bracing allowed. </w:t>
      </w:r>
      <w:r w:rsidR="005F5E9E" w:rsidRPr="00E554A4">
        <w:rPr>
          <w:rFonts w:ascii="Times New Roman" w:hAnsi="Times New Roman"/>
          <w:sz w:val="24"/>
        </w:rPr>
        <w:t>Gussets recommended where tubing are</w:t>
      </w:r>
      <w:r w:rsidRPr="00E554A4">
        <w:rPr>
          <w:rFonts w:ascii="Times New Roman" w:hAnsi="Times New Roman"/>
          <w:sz w:val="24"/>
        </w:rPr>
        <w:t xml:space="preserve"> welded together. All welds to be of good quality and must be as complete as possible. NO tack welds! If the roll bar/cage is bolted to the floor pan, 4” X 4” X min. 1/8” thick steel mounting plates must be used with </w:t>
      </w:r>
    </w:p>
    <w:p w:rsidR="009457C3" w:rsidRPr="00E554A4" w:rsidRDefault="009457C3" w:rsidP="002C1902">
      <w:pPr>
        <w:pStyle w:val="NormalWeb"/>
        <w:spacing w:before="2" w:after="2"/>
        <w:rPr>
          <w:sz w:val="24"/>
        </w:rPr>
      </w:pPr>
      <w:r w:rsidRPr="00E554A4">
        <w:rPr>
          <w:rFonts w:ascii="Times New Roman" w:hAnsi="Times New Roman"/>
          <w:sz w:val="24"/>
        </w:rPr>
        <w:t>a corresponding plate under the floor pan. Minimum of two, 1⁄2” diameter, Grade 5 bolts to be used. Cars built w</w:t>
      </w:r>
      <w:r w:rsidR="00F62853">
        <w:rPr>
          <w:rFonts w:ascii="Times New Roman" w:hAnsi="Times New Roman"/>
          <w:sz w:val="24"/>
        </w:rPr>
        <w:t>ith the upright/t-bar systems</w:t>
      </w:r>
      <w:r w:rsidRPr="00E554A4">
        <w:rPr>
          <w:rFonts w:ascii="Times New Roman" w:hAnsi="Times New Roman"/>
          <w:sz w:val="24"/>
        </w:rPr>
        <w:t xml:space="preserve"> will be allowed to continue competing but it is strongly recommended that drivers of these cars update to the new minimum standard. </w:t>
      </w:r>
    </w:p>
    <w:p w:rsidR="009457C3" w:rsidRPr="00E554A4" w:rsidRDefault="009457C3" w:rsidP="003B4AF0">
      <w:pPr>
        <w:pStyle w:val="NormalWeb"/>
        <w:spacing w:before="2" w:after="2"/>
        <w:ind w:firstLine="720"/>
        <w:rPr>
          <w:sz w:val="24"/>
        </w:rPr>
      </w:pPr>
      <w:r w:rsidRPr="00E554A4">
        <w:rPr>
          <w:rFonts w:ascii="Times New Roman" w:hAnsi="Times New Roman"/>
          <w:sz w:val="24"/>
        </w:rPr>
        <w:t xml:space="preserve">B. Must have door reinforcements, minimum 4” channel, and extending as close to 6” ahead of and 6” behind the door opening as possible without entering the wheel well areas. Channel must be bolted with min. 1⁄2” diameter grade 5 bolts and large washers to the “A” pillar (windshield) and the “B” pillar (door latch pillar). Channel must be mounted on the exterior of the door and each end must be cut at a 45-degree angle. Angled area must be capped with minimum 1/8” thick steel </w:t>
      </w:r>
      <w:r w:rsidRPr="00E554A4">
        <w:rPr>
          <w:rFonts w:ascii="Times New Roman" w:hAnsi="Times New Roman"/>
          <w:sz w:val="24"/>
          <w:szCs w:val="18"/>
        </w:rPr>
        <w:t>plate welded to the channel. Top channel must be mounted midway up t</w:t>
      </w:r>
      <w:r w:rsidR="00A43CAF">
        <w:rPr>
          <w:rFonts w:ascii="Times New Roman" w:hAnsi="Times New Roman"/>
          <w:sz w:val="24"/>
          <w:szCs w:val="18"/>
        </w:rPr>
        <w:t>he door. Grader blade allowed instead of channel iron.</w:t>
      </w:r>
      <w:r w:rsidRPr="00E554A4">
        <w:rPr>
          <w:rFonts w:ascii="Times New Roman" w:hAnsi="Times New Roman"/>
          <w:sz w:val="24"/>
          <w:szCs w:val="18"/>
        </w:rPr>
        <w:t xml:space="preserve"> Passenger door must be chained (min. 3/8” chain) shut but must still be able to open for Sa</w:t>
      </w:r>
      <w:r w:rsidR="003B4AF0">
        <w:rPr>
          <w:rFonts w:ascii="Times New Roman" w:hAnsi="Times New Roman"/>
          <w:sz w:val="24"/>
          <w:szCs w:val="18"/>
        </w:rPr>
        <w:t xml:space="preserve">fety Personnel. Use a snap type </w:t>
      </w:r>
      <w:r w:rsidRPr="00E554A4">
        <w:rPr>
          <w:rFonts w:ascii="Times New Roman" w:hAnsi="Times New Roman"/>
          <w:sz w:val="24"/>
        </w:rPr>
        <w:t>(</w:t>
      </w:r>
      <w:r w:rsidR="005F5E9E" w:rsidRPr="00E554A4">
        <w:rPr>
          <w:rFonts w:ascii="Times New Roman" w:hAnsi="Times New Roman"/>
          <w:sz w:val="24"/>
        </w:rPr>
        <w:t>carabineer</w:t>
      </w:r>
      <w:r w:rsidRPr="00E554A4">
        <w:rPr>
          <w:rFonts w:ascii="Times New Roman" w:hAnsi="Times New Roman"/>
          <w:sz w:val="24"/>
        </w:rPr>
        <w:t xml:space="preserve">) clip, not a bolt, to secure the chain. </w:t>
      </w:r>
    </w:p>
    <w:p w:rsidR="009457C3" w:rsidRPr="00E554A4" w:rsidRDefault="009457C3" w:rsidP="00F62853">
      <w:pPr>
        <w:pStyle w:val="NormalWeb"/>
        <w:spacing w:before="2" w:after="2"/>
        <w:ind w:firstLine="720"/>
        <w:rPr>
          <w:sz w:val="24"/>
        </w:rPr>
      </w:pPr>
      <w:r w:rsidRPr="00E554A4">
        <w:rPr>
          <w:rFonts w:ascii="Times New Roman" w:hAnsi="Times New Roman"/>
          <w:sz w:val="24"/>
        </w:rPr>
        <w:t xml:space="preserve">C. Doors must be welded, clamped or bolted shut securely. </w:t>
      </w:r>
    </w:p>
    <w:p w:rsidR="009457C3" w:rsidRPr="00E554A4" w:rsidRDefault="009457C3" w:rsidP="00F62853">
      <w:pPr>
        <w:pStyle w:val="NormalWeb"/>
        <w:spacing w:before="2" w:after="2"/>
        <w:ind w:firstLine="720"/>
        <w:rPr>
          <w:sz w:val="24"/>
        </w:rPr>
      </w:pPr>
      <w:r w:rsidRPr="00E554A4">
        <w:rPr>
          <w:rFonts w:ascii="Times New Roman" w:hAnsi="Times New Roman"/>
          <w:sz w:val="24"/>
        </w:rPr>
        <w:t xml:space="preserve">D. </w:t>
      </w:r>
      <w:r w:rsidR="005D6413">
        <w:rPr>
          <w:rFonts w:ascii="Times New Roman" w:hAnsi="Times New Roman"/>
          <w:sz w:val="24"/>
        </w:rPr>
        <w:t>Stock seat with headrest is allowed. An</w:t>
      </w:r>
      <w:r w:rsidRPr="00E554A4">
        <w:rPr>
          <w:rFonts w:ascii="Times New Roman" w:hAnsi="Times New Roman"/>
          <w:sz w:val="24"/>
        </w:rPr>
        <w:t xml:space="preserve"> approved aluminum race seat is </w:t>
      </w:r>
      <w:r w:rsidR="005D6413">
        <w:rPr>
          <w:rFonts w:ascii="Times New Roman" w:hAnsi="Times New Roman"/>
          <w:sz w:val="24"/>
        </w:rPr>
        <w:t>recommended</w:t>
      </w:r>
      <w:r w:rsidRPr="00E554A4">
        <w:rPr>
          <w:rFonts w:ascii="Times New Roman" w:hAnsi="Times New Roman"/>
          <w:sz w:val="24"/>
        </w:rPr>
        <w:t xml:space="preserve">. Seat must have a brace to support the shoulder area of the seat. Brace to be welded to the roll bar/cage and must be bolted to the seat with a minimum of two bolts. </w:t>
      </w:r>
    </w:p>
    <w:p w:rsidR="009457C3" w:rsidRPr="00E554A4" w:rsidRDefault="009457C3" w:rsidP="003B4AF0">
      <w:pPr>
        <w:pStyle w:val="NormalWeb"/>
        <w:spacing w:before="2" w:after="2"/>
        <w:ind w:firstLine="720"/>
        <w:rPr>
          <w:sz w:val="24"/>
        </w:rPr>
      </w:pPr>
      <w:r w:rsidRPr="00E554A4">
        <w:rPr>
          <w:rFonts w:ascii="Times New Roman" w:hAnsi="Times New Roman"/>
          <w:sz w:val="24"/>
        </w:rPr>
        <w:t xml:space="preserve">E. A fully charged 2 1⁄2 lb. fire extinguisher mounted within easy reach of the driver is required. </w:t>
      </w:r>
      <w:r w:rsidRPr="00F62853">
        <w:rPr>
          <w:rFonts w:ascii="Times New Roman" w:hAnsi="Times New Roman"/>
          <w:b/>
          <w:sz w:val="24"/>
        </w:rPr>
        <w:t>Metal style mounts</w:t>
      </w:r>
      <w:r w:rsidRPr="00E554A4">
        <w:rPr>
          <w:rFonts w:ascii="Times New Roman" w:hAnsi="Times New Roman"/>
          <w:sz w:val="24"/>
        </w:rPr>
        <w:t xml:space="preserve">. Mount must be bolted or riveted, NO sheet metal screws. </w:t>
      </w:r>
    </w:p>
    <w:p w:rsidR="009457C3" w:rsidRPr="00E554A4" w:rsidRDefault="009457C3" w:rsidP="003B4AF0">
      <w:pPr>
        <w:pStyle w:val="NormalWeb"/>
        <w:spacing w:before="2" w:after="2"/>
        <w:ind w:firstLine="720"/>
        <w:rPr>
          <w:sz w:val="24"/>
        </w:rPr>
      </w:pPr>
      <w:r w:rsidRPr="00E554A4">
        <w:rPr>
          <w:rFonts w:ascii="Times New Roman" w:hAnsi="Times New Roman"/>
          <w:sz w:val="24"/>
          <w:szCs w:val="18"/>
        </w:rPr>
        <w:t xml:space="preserve">F. An approved window net is required on the drivers’ door. The window net must be in good condition. No frayed, cut, repaired or otherwise modified nets will be allowed. Net must be mounted with minimum 3/8” diameter solid, unthreaded steel rod, </w:t>
      </w:r>
    </w:p>
    <w:p w:rsidR="00F62853" w:rsidRDefault="009457C3" w:rsidP="00F62853">
      <w:pPr>
        <w:pStyle w:val="NormalWeb"/>
        <w:spacing w:before="2" w:after="2"/>
        <w:rPr>
          <w:rFonts w:ascii="Times New Roman" w:hAnsi="Times New Roman"/>
          <w:sz w:val="24"/>
        </w:rPr>
      </w:pPr>
      <w:r w:rsidRPr="00E554A4">
        <w:rPr>
          <w:rFonts w:ascii="Times New Roman" w:hAnsi="Times New Roman"/>
          <w:sz w:val="24"/>
        </w:rPr>
        <w:t>no re-bar. Net must be latched at the top (roof) and open downwards. Window net mounts to be welded or bolted. No hose clamps, rivets or sheet metal screws.</w:t>
      </w:r>
    </w:p>
    <w:p w:rsidR="00F62853" w:rsidRDefault="009457C3" w:rsidP="00F62853">
      <w:pPr>
        <w:pStyle w:val="NormalWeb"/>
        <w:spacing w:before="2" w:after="2"/>
        <w:ind w:left="720"/>
        <w:rPr>
          <w:rFonts w:ascii="Times New Roman" w:hAnsi="Times New Roman"/>
          <w:sz w:val="24"/>
        </w:rPr>
      </w:pPr>
      <w:r w:rsidRPr="00E554A4">
        <w:rPr>
          <w:rFonts w:ascii="Times New Roman" w:hAnsi="Times New Roman"/>
          <w:sz w:val="24"/>
        </w:rPr>
        <w:lastRenderedPageBreak/>
        <w:br/>
        <w:t xml:space="preserve">G. 3” wide 5-point race harness mandatory. </w:t>
      </w:r>
      <w:r w:rsidR="00F62853">
        <w:rPr>
          <w:rFonts w:ascii="Times New Roman" w:hAnsi="Times New Roman"/>
          <w:sz w:val="24"/>
        </w:rPr>
        <w:t xml:space="preserve">Must be properly positioned </w:t>
      </w:r>
      <w:proofErr w:type="gramStart"/>
      <w:r w:rsidR="00F62853">
        <w:rPr>
          <w:rFonts w:ascii="Times New Roman" w:hAnsi="Times New Roman"/>
          <w:sz w:val="24"/>
        </w:rPr>
        <w:t xml:space="preserve">and  </w:t>
      </w:r>
      <w:r w:rsidRPr="00E554A4">
        <w:rPr>
          <w:rFonts w:ascii="Times New Roman" w:hAnsi="Times New Roman"/>
          <w:sz w:val="24"/>
        </w:rPr>
        <w:t>mounted</w:t>
      </w:r>
      <w:proofErr w:type="gramEnd"/>
      <w:r w:rsidRPr="00E554A4">
        <w:rPr>
          <w:rFonts w:ascii="Times New Roman" w:hAnsi="Times New Roman"/>
          <w:sz w:val="24"/>
        </w:rPr>
        <w:t xml:space="preserve"> using the factory seat belt bolts or min. 1⁄2” diameter grade 5 or better bolts.</w:t>
      </w:r>
      <w:r w:rsidRPr="00E554A4">
        <w:rPr>
          <w:rFonts w:ascii="Times New Roman" w:hAnsi="Times New Roman"/>
          <w:sz w:val="24"/>
        </w:rPr>
        <w:br/>
        <w:t xml:space="preserve">H. An approved SFI-1 single layer or better fire suit is </w:t>
      </w:r>
      <w:r w:rsidR="005F5E9E">
        <w:rPr>
          <w:rFonts w:ascii="Times New Roman" w:hAnsi="Times New Roman"/>
          <w:sz w:val="24"/>
        </w:rPr>
        <w:t xml:space="preserve">recommended. </w:t>
      </w:r>
    </w:p>
    <w:p w:rsidR="009457C3" w:rsidRPr="00E554A4" w:rsidRDefault="009457C3" w:rsidP="00F62853">
      <w:pPr>
        <w:pStyle w:val="NormalWeb"/>
        <w:spacing w:before="2" w:after="2"/>
        <w:ind w:left="720"/>
        <w:rPr>
          <w:sz w:val="24"/>
        </w:rPr>
      </w:pPr>
      <w:r w:rsidRPr="00E554A4">
        <w:rPr>
          <w:rFonts w:ascii="Times New Roman" w:hAnsi="Times New Roman"/>
          <w:sz w:val="24"/>
        </w:rPr>
        <w:t>D.O.T.</w:t>
      </w:r>
      <w:r w:rsidR="00F62853">
        <w:rPr>
          <w:rFonts w:ascii="Times New Roman" w:hAnsi="Times New Roman"/>
          <w:sz w:val="24"/>
        </w:rPr>
        <w:t xml:space="preserve"> approved </w:t>
      </w:r>
      <w:r w:rsidRPr="00E554A4">
        <w:rPr>
          <w:rFonts w:ascii="Times New Roman" w:hAnsi="Times New Roman"/>
          <w:sz w:val="24"/>
        </w:rPr>
        <w:t xml:space="preserve">or better helmets are required. </w:t>
      </w:r>
    </w:p>
    <w:p w:rsidR="009457C3" w:rsidRPr="00E554A4" w:rsidRDefault="009457C3" w:rsidP="009457C3">
      <w:pPr>
        <w:pStyle w:val="NormalWeb"/>
        <w:spacing w:before="2" w:after="2"/>
        <w:rPr>
          <w:sz w:val="24"/>
        </w:rPr>
      </w:pPr>
      <w:r w:rsidRPr="00E554A4">
        <w:rPr>
          <w:rFonts w:ascii="Times New Roman,Bold" w:hAnsi="Times New Roman,Bold"/>
          <w:sz w:val="24"/>
        </w:rPr>
        <w:t>10. PAINT</w:t>
      </w:r>
    </w:p>
    <w:p w:rsidR="009457C3" w:rsidRPr="00E554A4" w:rsidRDefault="009457C3" w:rsidP="009457C3">
      <w:pPr>
        <w:pStyle w:val="NormalWeb"/>
        <w:spacing w:before="2" w:after="2"/>
        <w:rPr>
          <w:sz w:val="24"/>
        </w:rPr>
      </w:pPr>
      <w:r w:rsidRPr="00E554A4">
        <w:rPr>
          <w:rFonts w:ascii="Times New Roman" w:hAnsi="Times New Roman"/>
          <w:sz w:val="24"/>
        </w:rPr>
        <w:t xml:space="preserve">A. </w:t>
      </w:r>
      <w:r w:rsidR="00144DA9">
        <w:rPr>
          <w:rFonts w:ascii="Times New Roman" w:hAnsi="Times New Roman"/>
          <w:sz w:val="24"/>
        </w:rPr>
        <w:t xml:space="preserve"> any color</w:t>
      </w:r>
    </w:p>
    <w:p w:rsidR="009457C3" w:rsidRPr="00E554A4" w:rsidRDefault="009457C3" w:rsidP="009457C3">
      <w:pPr>
        <w:pStyle w:val="NormalWeb"/>
        <w:spacing w:before="2" w:after="2"/>
        <w:rPr>
          <w:sz w:val="24"/>
        </w:rPr>
      </w:pPr>
      <w:r w:rsidRPr="00E554A4">
        <w:rPr>
          <w:rFonts w:ascii="Times New Roman" w:hAnsi="Times New Roman"/>
          <w:sz w:val="24"/>
        </w:rPr>
        <w:t xml:space="preserve">B. Doors to remain the color of the body with a min. 18” high number in a highly contrasting </w:t>
      </w:r>
      <w:r w:rsidR="005F5E9E" w:rsidRPr="00E554A4">
        <w:rPr>
          <w:rFonts w:ascii="Times New Roman" w:hAnsi="Times New Roman"/>
          <w:sz w:val="24"/>
        </w:rPr>
        <w:t xml:space="preserve">color. </w:t>
      </w:r>
      <w:r w:rsidRPr="00E554A4">
        <w:rPr>
          <w:rFonts w:ascii="Times New Roman" w:hAnsi="Times New Roman"/>
          <w:sz w:val="24"/>
        </w:rPr>
        <w:t xml:space="preserve">No design or decoration other than the number is allowed on the doors. Roof numbers, if used, to be 36” (or as large as roof area allows) high. </w:t>
      </w:r>
    </w:p>
    <w:p w:rsidR="003F3CE7" w:rsidRDefault="009457C3" w:rsidP="003F3CE7">
      <w:pPr>
        <w:pStyle w:val="NormalWeb"/>
        <w:spacing w:before="2" w:after="2"/>
      </w:pPr>
      <w:r w:rsidRPr="00E554A4">
        <w:rPr>
          <w:rFonts w:ascii="Times New Roman" w:hAnsi="Times New Roman"/>
          <w:sz w:val="24"/>
        </w:rPr>
        <w:t xml:space="preserve">C. </w:t>
      </w:r>
      <w:r w:rsidRPr="00E554A4">
        <w:rPr>
          <w:rFonts w:ascii="Times New Roman,Bold" w:hAnsi="Times New Roman,Bold"/>
          <w:sz w:val="24"/>
        </w:rPr>
        <w:t>No two-way radio/phone communications between the driver and the pit or the grandstand areas. Violation of any of these rules may result in loss of daily points, trophies, and monies. Serious or continued violations may result in suspension of racing privileges for a period to be determined by the Track Executive. Track Officials reserve the right to refuse to allow a car to compete if the car is considered unsafe due to excessive rust, structural or accident damage. Lineup and direction of rac</w:t>
      </w:r>
      <w:r w:rsidR="00BF0B56">
        <w:rPr>
          <w:rFonts w:ascii="Times New Roman,Bold" w:hAnsi="Times New Roman,Bold"/>
          <w:sz w:val="24"/>
        </w:rPr>
        <w:t>e</w:t>
      </w:r>
      <w:r w:rsidRPr="00E554A4">
        <w:rPr>
          <w:rFonts w:ascii="Times New Roman,Bold" w:hAnsi="Times New Roman,Bold"/>
          <w:sz w:val="24"/>
        </w:rPr>
        <w:t xml:space="preserve"> to be decided by the Track Officials. In addition to the Hornet class rules you are required to know and abide by the </w:t>
      </w:r>
      <w:r w:rsidR="00B30ECB">
        <w:rPr>
          <w:rFonts w:ascii="Times New Roman,Bold" w:hAnsi="Times New Roman,Bold"/>
          <w:sz w:val="24"/>
        </w:rPr>
        <w:t xml:space="preserve">Penticton </w:t>
      </w:r>
      <w:r w:rsidRPr="00E554A4">
        <w:rPr>
          <w:rFonts w:ascii="Times New Roman,Bold" w:hAnsi="Times New Roman,Bold"/>
          <w:sz w:val="24"/>
        </w:rPr>
        <w:t xml:space="preserve">Speedway General Rules. </w:t>
      </w:r>
    </w:p>
    <w:p w:rsidR="00EC6B8C" w:rsidRDefault="003F3CE7" w:rsidP="00EC6B8C">
      <w:r>
        <w:t>R</w:t>
      </w:r>
      <w:r w:rsidR="00EC6B8C">
        <w:t>on</w:t>
      </w:r>
      <w:r>
        <w:t xml:space="preserve"> Kosma</w:t>
      </w:r>
      <w:r w:rsidR="00EC6B8C">
        <w:t xml:space="preserve"> will help with advice to build and meet the rules anytime 250 487 2250 </w:t>
      </w:r>
    </w:p>
    <w:p w:rsidR="003B7F6F" w:rsidRDefault="00AE1EA7" w:rsidP="003F3CE7">
      <w:pPr>
        <w:pStyle w:val="NormalWeb"/>
        <w:spacing w:before="2" w:after="2"/>
      </w:pPr>
      <w:r w:rsidRPr="00AE1EA7">
        <w:rPr>
          <w:noProof/>
          <w:sz w:val="24"/>
          <w:lang w:val="en-CA" w:eastAsia="en-CA"/>
        </w:rPr>
        <w:drawing>
          <wp:inline distT="0" distB="0" distL="0" distR="0">
            <wp:extent cx="5300111" cy="4356100"/>
            <wp:effectExtent l="25400" t="0" r="8489"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00111" cy="4356100"/>
                    </a:xfrm>
                    <a:prstGeom prst="rect">
                      <a:avLst/>
                    </a:prstGeom>
                    <a:noFill/>
                    <a:ln w="9525">
                      <a:noFill/>
                      <a:miter lim="800000"/>
                      <a:headEnd/>
                      <a:tailEnd/>
                    </a:ln>
                  </pic:spPr>
                </pic:pic>
              </a:graphicData>
            </a:graphic>
          </wp:inline>
        </w:drawing>
      </w:r>
    </w:p>
    <w:p w:rsidR="002359F1" w:rsidRPr="00E554A4" w:rsidRDefault="00BF0B56">
      <w:r>
        <w:rPr>
          <w:noProof/>
          <w:lang w:val="en-CA" w:eastAsia="en-CA"/>
        </w:rPr>
        <w:lastRenderedPageBreak/>
        <w:drawing>
          <wp:inline distT="0" distB="0" distL="0" distR="0">
            <wp:extent cx="4775200" cy="4066697"/>
            <wp:effectExtent l="25400" t="0" r="0" b="0"/>
            <wp:docPr id="3" name="Picture 1" descr="::seat ru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t rules.png"/>
                    <pic:cNvPicPr>
                      <a:picLocks noChangeAspect="1" noChangeArrowheads="1"/>
                    </pic:cNvPicPr>
                  </pic:nvPicPr>
                  <pic:blipFill>
                    <a:blip r:embed="rId9" cstate="print"/>
                    <a:srcRect/>
                    <a:stretch>
                      <a:fillRect/>
                    </a:stretch>
                  </pic:blipFill>
                  <pic:spPr bwMode="auto">
                    <a:xfrm>
                      <a:off x="0" y="0"/>
                      <a:ext cx="4779758" cy="4070579"/>
                    </a:xfrm>
                    <a:prstGeom prst="rect">
                      <a:avLst/>
                    </a:prstGeom>
                    <a:noFill/>
                    <a:ln w="9525">
                      <a:noFill/>
                      <a:miter lim="800000"/>
                      <a:headEnd/>
                      <a:tailEnd/>
                    </a:ln>
                  </pic:spPr>
                </pic:pic>
              </a:graphicData>
            </a:graphic>
          </wp:inline>
        </w:drawing>
      </w:r>
      <w:r w:rsidR="003F3CE7">
        <w:t xml:space="preserve"> There is </w:t>
      </w:r>
      <w:r>
        <w:t>brace needed from the back of the se</w:t>
      </w:r>
      <w:r w:rsidR="003F3CE7">
        <w:t>at to the crossbar of the roll bar.</w:t>
      </w:r>
    </w:p>
    <w:sectPr w:rsidR="002359F1" w:rsidRPr="00E554A4" w:rsidSect="00E84BB6">
      <w:footerReference w:type="default" r:id="rId10"/>
      <w:pgSz w:w="12240" w:h="15840"/>
      <w:pgMar w:top="540" w:right="1800" w:bottom="1440" w:left="180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814" w:rsidRDefault="00F14814" w:rsidP="00670290">
      <w:pPr>
        <w:spacing w:after="0"/>
      </w:pPr>
      <w:r>
        <w:separator/>
      </w:r>
    </w:p>
  </w:endnote>
  <w:endnote w:type="continuationSeparator" w:id="1">
    <w:p w:rsidR="00F14814" w:rsidRDefault="00F14814" w:rsidP="006702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Bold">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C2" w:rsidRPr="00670290" w:rsidRDefault="00CC27C2">
    <w:pPr>
      <w:pStyle w:val="Footer"/>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814" w:rsidRDefault="00F14814" w:rsidP="00670290">
      <w:pPr>
        <w:spacing w:after="0"/>
      </w:pPr>
      <w:r>
        <w:separator/>
      </w:r>
    </w:p>
  </w:footnote>
  <w:footnote w:type="continuationSeparator" w:id="1">
    <w:p w:rsidR="00F14814" w:rsidRDefault="00F14814" w:rsidP="0067029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054"/>
    <w:multiLevelType w:val="multilevel"/>
    <w:tmpl w:val="3FBE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9353B4"/>
    <w:multiLevelType w:val="multilevel"/>
    <w:tmpl w:val="CC2C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8E4095"/>
    <w:multiLevelType w:val="multilevel"/>
    <w:tmpl w:val="96B6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9457C3"/>
    <w:rsid w:val="000307FB"/>
    <w:rsid w:val="00036470"/>
    <w:rsid w:val="000F1B6E"/>
    <w:rsid w:val="000F5B04"/>
    <w:rsid w:val="00103C73"/>
    <w:rsid w:val="00144DA9"/>
    <w:rsid w:val="0017609C"/>
    <w:rsid w:val="001944F8"/>
    <w:rsid w:val="001A7FE9"/>
    <w:rsid w:val="001B65E5"/>
    <w:rsid w:val="001F38A0"/>
    <w:rsid w:val="001F407E"/>
    <w:rsid w:val="002359F1"/>
    <w:rsid w:val="00256F4D"/>
    <w:rsid w:val="0026612B"/>
    <w:rsid w:val="002C1902"/>
    <w:rsid w:val="00301A2A"/>
    <w:rsid w:val="0032013B"/>
    <w:rsid w:val="0034391A"/>
    <w:rsid w:val="0036147F"/>
    <w:rsid w:val="003A6DA1"/>
    <w:rsid w:val="003B4AF0"/>
    <w:rsid w:val="003B7F6F"/>
    <w:rsid w:val="003F3061"/>
    <w:rsid w:val="003F3CE7"/>
    <w:rsid w:val="004631CE"/>
    <w:rsid w:val="00492437"/>
    <w:rsid w:val="004D0930"/>
    <w:rsid w:val="004D2C3D"/>
    <w:rsid w:val="004D53B5"/>
    <w:rsid w:val="004F7D47"/>
    <w:rsid w:val="005264C3"/>
    <w:rsid w:val="00537FB7"/>
    <w:rsid w:val="005434B1"/>
    <w:rsid w:val="00573702"/>
    <w:rsid w:val="00586BFE"/>
    <w:rsid w:val="005912A5"/>
    <w:rsid w:val="005D6413"/>
    <w:rsid w:val="005E1185"/>
    <w:rsid w:val="005F5E9E"/>
    <w:rsid w:val="005F681B"/>
    <w:rsid w:val="00606C94"/>
    <w:rsid w:val="00670290"/>
    <w:rsid w:val="00670FB1"/>
    <w:rsid w:val="006717F0"/>
    <w:rsid w:val="006A17B8"/>
    <w:rsid w:val="006E60AF"/>
    <w:rsid w:val="007076F8"/>
    <w:rsid w:val="00747692"/>
    <w:rsid w:val="007821CC"/>
    <w:rsid w:val="00826EB2"/>
    <w:rsid w:val="00845197"/>
    <w:rsid w:val="008608AF"/>
    <w:rsid w:val="008622C7"/>
    <w:rsid w:val="00871C44"/>
    <w:rsid w:val="00875CD1"/>
    <w:rsid w:val="00891BC9"/>
    <w:rsid w:val="008B3608"/>
    <w:rsid w:val="008C1534"/>
    <w:rsid w:val="008D7460"/>
    <w:rsid w:val="009030C5"/>
    <w:rsid w:val="009315A2"/>
    <w:rsid w:val="009375EF"/>
    <w:rsid w:val="009457C3"/>
    <w:rsid w:val="0094694A"/>
    <w:rsid w:val="00956390"/>
    <w:rsid w:val="00962094"/>
    <w:rsid w:val="009A4D7A"/>
    <w:rsid w:val="009D14BD"/>
    <w:rsid w:val="009D67C2"/>
    <w:rsid w:val="00A43CAF"/>
    <w:rsid w:val="00A66F92"/>
    <w:rsid w:val="00A71C27"/>
    <w:rsid w:val="00AA3E61"/>
    <w:rsid w:val="00AE0B50"/>
    <w:rsid w:val="00AE1EA7"/>
    <w:rsid w:val="00AF7E06"/>
    <w:rsid w:val="00B05A01"/>
    <w:rsid w:val="00B30ECB"/>
    <w:rsid w:val="00B34A50"/>
    <w:rsid w:val="00BF0B56"/>
    <w:rsid w:val="00C20A82"/>
    <w:rsid w:val="00CA5A33"/>
    <w:rsid w:val="00CA790E"/>
    <w:rsid w:val="00CB297B"/>
    <w:rsid w:val="00CC27C2"/>
    <w:rsid w:val="00D46AB0"/>
    <w:rsid w:val="00D80648"/>
    <w:rsid w:val="00D91D77"/>
    <w:rsid w:val="00E052F8"/>
    <w:rsid w:val="00E22BD9"/>
    <w:rsid w:val="00E554A4"/>
    <w:rsid w:val="00E84BB6"/>
    <w:rsid w:val="00E93C0C"/>
    <w:rsid w:val="00EA0B33"/>
    <w:rsid w:val="00EB7206"/>
    <w:rsid w:val="00EC6B8C"/>
    <w:rsid w:val="00F14814"/>
    <w:rsid w:val="00F2638A"/>
    <w:rsid w:val="00F62853"/>
    <w:rsid w:val="00F6716D"/>
    <w:rsid w:val="00FD2A5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atentStyles>
  <w:style w:type="paragraph" w:default="1" w:styleId="Normal">
    <w:name w:val="Normal"/>
    <w:qFormat/>
    <w:rsid w:val="00A23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57C3"/>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826EB2"/>
    <w:pPr>
      <w:tabs>
        <w:tab w:val="center" w:pos="4320"/>
        <w:tab w:val="right" w:pos="8640"/>
      </w:tabs>
      <w:spacing w:after="0"/>
    </w:pPr>
  </w:style>
  <w:style w:type="character" w:customStyle="1" w:styleId="HeaderChar">
    <w:name w:val="Header Char"/>
    <w:basedOn w:val="DefaultParagraphFont"/>
    <w:link w:val="Header"/>
    <w:uiPriority w:val="99"/>
    <w:semiHidden/>
    <w:rsid w:val="00826EB2"/>
  </w:style>
  <w:style w:type="paragraph" w:styleId="Footer">
    <w:name w:val="footer"/>
    <w:basedOn w:val="Normal"/>
    <w:link w:val="FooterChar"/>
    <w:uiPriority w:val="99"/>
    <w:unhideWhenUsed/>
    <w:rsid w:val="00826EB2"/>
    <w:pPr>
      <w:tabs>
        <w:tab w:val="center" w:pos="4320"/>
        <w:tab w:val="right" w:pos="8640"/>
      </w:tabs>
      <w:spacing w:after="0"/>
    </w:pPr>
  </w:style>
  <w:style w:type="character" w:customStyle="1" w:styleId="FooterChar">
    <w:name w:val="Footer Char"/>
    <w:basedOn w:val="DefaultParagraphFont"/>
    <w:link w:val="Footer"/>
    <w:uiPriority w:val="99"/>
    <w:rsid w:val="00826EB2"/>
  </w:style>
  <w:style w:type="paragraph" w:styleId="BalloonText">
    <w:name w:val="Balloon Text"/>
    <w:basedOn w:val="Normal"/>
    <w:link w:val="BalloonTextChar"/>
    <w:rsid w:val="004F7D47"/>
    <w:pPr>
      <w:spacing w:after="0"/>
    </w:pPr>
    <w:rPr>
      <w:rFonts w:ascii="Tahoma" w:hAnsi="Tahoma" w:cs="Tahoma"/>
      <w:sz w:val="16"/>
      <w:szCs w:val="16"/>
    </w:rPr>
  </w:style>
  <w:style w:type="character" w:customStyle="1" w:styleId="BalloonTextChar">
    <w:name w:val="Balloon Text Char"/>
    <w:basedOn w:val="DefaultParagraphFont"/>
    <w:link w:val="BalloonText"/>
    <w:rsid w:val="004F7D47"/>
    <w:rPr>
      <w:rFonts w:ascii="Tahoma" w:hAnsi="Tahoma" w:cs="Tahoma"/>
      <w:sz w:val="16"/>
      <w:szCs w:val="16"/>
    </w:rPr>
  </w:style>
  <w:style w:type="paragraph" w:styleId="NoSpacing">
    <w:name w:val="No Spacing"/>
    <w:uiPriority w:val="1"/>
    <w:qFormat/>
    <w:rsid w:val="001944F8"/>
    <w:pPr>
      <w:spacing w:after="0"/>
    </w:pPr>
    <w:rPr>
      <w:sz w:val="22"/>
      <w:szCs w:val="22"/>
    </w:rPr>
  </w:style>
</w:styles>
</file>

<file path=word/webSettings.xml><?xml version="1.0" encoding="utf-8"?>
<w:webSettings xmlns:r="http://schemas.openxmlformats.org/officeDocument/2006/relationships" xmlns:w="http://schemas.openxmlformats.org/wordprocessingml/2006/main">
  <w:divs>
    <w:div w:id="46345460">
      <w:bodyDiv w:val="1"/>
      <w:marLeft w:val="0"/>
      <w:marRight w:val="0"/>
      <w:marTop w:val="0"/>
      <w:marBottom w:val="0"/>
      <w:divBdr>
        <w:top w:val="none" w:sz="0" w:space="0" w:color="auto"/>
        <w:left w:val="none" w:sz="0" w:space="0" w:color="auto"/>
        <w:bottom w:val="none" w:sz="0" w:space="0" w:color="auto"/>
        <w:right w:val="none" w:sz="0" w:space="0" w:color="auto"/>
      </w:divBdr>
      <w:divsChild>
        <w:div w:id="635111170">
          <w:marLeft w:val="0"/>
          <w:marRight w:val="0"/>
          <w:marTop w:val="2"/>
          <w:marBottom w:val="2"/>
          <w:divBdr>
            <w:top w:val="none" w:sz="0" w:space="0" w:color="auto"/>
            <w:left w:val="none" w:sz="0" w:space="0" w:color="auto"/>
            <w:bottom w:val="none" w:sz="0" w:space="0" w:color="auto"/>
            <w:right w:val="none" w:sz="0" w:space="0" w:color="auto"/>
          </w:divBdr>
        </w:div>
        <w:div w:id="1738742330">
          <w:marLeft w:val="720"/>
          <w:marRight w:val="0"/>
          <w:marTop w:val="2"/>
          <w:marBottom w:val="2"/>
          <w:divBdr>
            <w:top w:val="none" w:sz="0" w:space="0" w:color="auto"/>
            <w:left w:val="none" w:sz="0" w:space="0" w:color="auto"/>
            <w:bottom w:val="none" w:sz="0" w:space="0" w:color="auto"/>
            <w:right w:val="none" w:sz="0" w:space="0" w:color="auto"/>
          </w:divBdr>
        </w:div>
        <w:div w:id="1057362940">
          <w:marLeft w:val="720"/>
          <w:marRight w:val="0"/>
          <w:marTop w:val="2"/>
          <w:marBottom w:val="2"/>
          <w:divBdr>
            <w:top w:val="none" w:sz="0" w:space="0" w:color="auto"/>
            <w:left w:val="none" w:sz="0" w:space="0" w:color="auto"/>
            <w:bottom w:val="none" w:sz="0" w:space="0" w:color="auto"/>
            <w:right w:val="none" w:sz="0" w:space="0" w:color="auto"/>
          </w:divBdr>
        </w:div>
        <w:div w:id="1254195129">
          <w:marLeft w:val="0"/>
          <w:marRight w:val="0"/>
          <w:marTop w:val="2"/>
          <w:marBottom w:val="2"/>
          <w:divBdr>
            <w:top w:val="none" w:sz="0" w:space="0" w:color="auto"/>
            <w:left w:val="none" w:sz="0" w:space="0" w:color="auto"/>
            <w:bottom w:val="none" w:sz="0" w:space="0" w:color="auto"/>
            <w:right w:val="none" w:sz="0" w:space="0" w:color="auto"/>
          </w:divBdr>
        </w:div>
        <w:div w:id="116606927">
          <w:marLeft w:val="720"/>
          <w:marRight w:val="0"/>
          <w:marTop w:val="2"/>
          <w:marBottom w:val="2"/>
          <w:divBdr>
            <w:top w:val="none" w:sz="0" w:space="0" w:color="auto"/>
            <w:left w:val="none" w:sz="0" w:space="0" w:color="auto"/>
            <w:bottom w:val="none" w:sz="0" w:space="0" w:color="auto"/>
            <w:right w:val="none" w:sz="0" w:space="0" w:color="auto"/>
          </w:divBdr>
        </w:div>
        <w:div w:id="1955793791">
          <w:marLeft w:val="360"/>
          <w:marRight w:val="0"/>
          <w:marTop w:val="2"/>
          <w:marBottom w:val="2"/>
          <w:divBdr>
            <w:top w:val="none" w:sz="0" w:space="0" w:color="auto"/>
            <w:left w:val="none" w:sz="0" w:space="0" w:color="auto"/>
            <w:bottom w:val="none" w:sz="0" w:space="0" w:color="auto"/>
            <w:right w:val="none" w:sz="0" w:space="0" w:color="auto"/>
          </w:divBdr>
        </w:div>
      </w:divsChild>
    </w:div>
    <w:div w:id="163519001">
      <w:bodyDiv w:val="1"/>
      <w:marLeft w:val="0"/>
      <w:marRight w:val="0"/>
      <w:marTop w:val="0"/>
      <w:marBottom w:val="0"/>
      <w:divBdr>
        <w:top w:val="none" w:sz="0" w:space="0" w:color="auto"/>
        <w:left w:val="none" w:sz="0" w:space="0" w:color="auto"/>
        <w:bottom w:val="none" w:sz="0" w:space="0" w:color="auto"/>
        <w:right w:val="none" w:sz="0" w:space="0" w:color="auto"/>
      </w:divBdr>
      <w:divsChild>
        <w:div w:id="1009140798">
          <w:marLeft w:val="0"/>
          <w:marRight w:val="0"/>
          <w:marTop w:val="2"/>
          <w:marBottom w:val="2"/>
          <w:divBdr>
            <w:top w:val="none" w:sz="0" w:space="0" w:color="auto"/>
            <w:left w:val="none" w:sz="0" w:space="0" w:color="auto"/>
            <w:bottom w:val="none" w:sz="0" w:space="0" w:color="auto"/>
            <w:right w:val="none" w:sz="0" w:space="0" w:color="auto"/>
          </w:divBdr>
        </w:div>
      </w:divsChild>
    </w:div>
    <w:div w:id="1734692608">
      <w:bodyDiv w:val="1"/>
      <w:marLeft w:val="0"/>
      <w:marRight w:val="0"/>
      <w:marTop w:val="0"/>
      <w:marBottom w:val="0"/>
      <w:divBdr>
        <w:top w:val="none" w:sz="0" w:space="0" w:color="auto"/>
        <w:left w:val="none" w:sz="0" w:space="0" w:color="auto"/>
        <w:bottom w:val="none" w:sz="0" w:space="0" w:color="auto"/>
        <w:right w:val="none" w:sz="0" w:space="0" w:color="auto"/>
      </w:divBdr>
      <w:divsChild>
        <w:div w:id="1106190727">
          <w:marLeft w:val="0"/>
          <w:marRight w:val="0"/>
          <w:marTop w:val="0"/>
          <w:marBottom w:val="0"/>
          <w:divBdr>
            <w:top w:val="none" w:sz="0" w:space="0" w:color="auto"/>
            <w:left w:val="none" w:sz="0" w:space="0" w:color="auto"/>
            <w:bottom w:val="none" w:sz="0" w:space="0" w:color="auto"/>
            <w:right w:val="none" w:sz="0" w:space="0" w:color="auto"/>
          </w:divBdr>
          <w:divsChild>
            <w:div w:id="486560058">
              <w:marLeft w:val="0"/>
              <w:marRight w:val="0"/>
              <w:marTop w:val="0"/>
              <w:marBottom w:val="0"/>
              <w:divBdr>
                <w:top w:val="none" w:sz="0" w:space="0" w:color="auto"/>
                <w:left w:val="none" w:sz="0" w:space="0" w:color="auto"/>
                <w:bottom w:val="none" w:sz="0" w:space="0" w:color="auto"/>
                <w:right w:val="none" w:sz="0" w:space="0" w:color="auto"/>
              </w:divBdr>
              <w:divsChild>
                <w:div w:id="1602491981">
                  <w:marLeft w:val="0"/>
                  <w:marRight w:val="0"/>
                  <w:marTop w:val="0"/>
                  <w:marBottom w:val="0"/>
                  <w:divBdr>
                    <w:top w:val="none" w:sz="0" w:space="0" w:color="auto"/>
                    <w:left w:val="none" w:sz="0" w:space="0" w:color="auto"/>
                    <w:bottom w:val="none" w:sz="0" w:space="0" w:color="auto"/>
                    <w:right w:val="none" w:sz="0" w:space="0" w:color="auto"/>
                  </w:divBdr>
                </w:div>
              </w:divsChild>
            </w:div>
            <w:div w:id="1023675837">
              <w:marLeft w:val="0"/>
              <w:marRight w:val="0"/>
              <w:marTop w:val="0"/>
              <w:marBottom w:val="0"/>
              <w:divBdr>
                <w:top w:val="none" w:sz="0" w:space="0" w:color="auto"/>
                <w:left w:val="none" w:sz="0" w:space="0" w:color="auto"/>
                <w:bottom w:val="none" w:sz="0" w:space="0" w:color="auto"/>
                <w:right w:val="none" w:sz="0" w:space="0" w:color="auto"/>
              </w:divBdr>
              <w:divsChild>
                <w:div w:id="1080642780">
                  <w:marLeft w:val="0"/>
                  <w:marRight w:val="0"/>
                  <w:marTop w:val="0"/>
                  <w:marBottom w:val="0"/>
                  <w:divBdr>
                    <w:top w:val="none" w:sz="0" w:space="0" w:color="auto"/>
                    <w:left w:val="none" w:sz="0" w:space="0" w:color="auto"/>
                    <w:bottom w:val="none" w:sz="0" w:space="0" w:color="auto"/>
                    <w:right w:val="none" w:sz="0" w:space="0" w:color="auto"/>
                  </w:divBdr>
                </w:div>
              </w:divsChild>
            </w:div>
            <w:div w:id="416899908">
              <w:marLeft w:val="0"/>
              <w:marRight w:val="0"/>
              <w:marTop w:val="0"/>
              <w:marBottom w:val="0"/>
              <w:divBdr>
                <w:top w:val="none" w:sz="0" w:space="0" w:color="auto"/>
                <w:left w:val="none" w:sz="0" w:space="0" w:color="auto"/>
                <w:bottom w:val="none" w:sz="0" w:space="0" w:color="auto"/>
                <w:right w:val="none" w:sz="0" w:space="0" w:color="auto"/>
              </w:divBdr>
              <w:divsChild>
                <w:div w:id="1923684347">
                  <w:marLeft w:val="0"/>
                  <w:marRight w:val="0"/>
                  <w:marTop w:val="0"/>
                  <w:marBottom w:val="0"/>
                  <w:divBdr>
                    <w:top w:val="none" w:sz="0" w:space="0" w:color="auto"/>
                    <w:left w:val="none" w:sz="0" w:space="0" w:color="auto"/>
                    <w:bottom w:val="none" w:sz="0" w:space="0" w:color="auto"/>
                    <w:right w:val="none" w:sz="0" w:space="0" w:color="auto"/>
                  </w:divBdr>
                </w:div>
              </w:divsChild>
            </w:div>
            <w:div w:id="753625661">
              <w:marLeft w:val="0"/>
              <w:marRight w:val="0"/>
              <w:marTop w:val="0"/>
              <w:marBottom w:val="0"/>
              <w:divBdr>
                <w:top w:val="none" w:sz="0" w:space="0" w:color="auto"/>
                <w:left w:val="none" w:sz="0" w:space="0" w:color="auto"/>
                <w:bottom w:val="none" w:sz="0" w:space="0" w:color="auto"/>
                <w:right w:val="none" w:sz="0" w:space="0" w:color="auto"/>
              </w:divBdr>
              <w:divsChild>
                <w:div w:id="15030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1990">
          <w:marLeft w:val="0"/>
          <w:marRight w:val="0"/>
          <w:marTop w:val="0"/>
          <w:marBottom w:val="0"/>
          <w:divBdr>
            <w:top w:val="none" w:sz="0" w:space="0" w:color="auto"/>
            <w:left w:val="none" w:sz="0" w:space="0" w:color="auto"/>
            <w:bottom w:val="none" w:sz="0" w:space="0" w:color="auto"/>
            <w:right w:val="none" w:sz="0" w:space="0" w:color="auto"/>
          </w:divBdr>
          <w:divsChild>
            <w:div w:id="836916942">
              <w:marLeft w:val="0"/>
              <w:marRight w:val="0"/>
              <w:marTop w:val="0"/>
              <w:marBottom w:val="0"/>
              <w:divBdr>
                <w:top w:val="none" w:sz="0" w:space="0" w:color="auto"/>
                <w:left w:val="none" w:sz="0" w:space="0" w:color="auto"/>
                <w:bottom w:val="none" w:sz="0" w:space="0" w:color="auto"/>
                <w:right w:val="none" w:sz="0" w:space="0" w:color="auto"/>
              </w:divBdr>
              <w:divsChild>
                <w:div w:id="1356269800">
                  <w:marLeft w:val="0"/>
                  <w:marRight w:val="0"/>
                  <w:marTop w:val="0"/>
                  <w:marBottom w:val="0"/>
                  <w:divBdr>
                    <w:top w:val="none" w:sz="0" w:space="0" w:color="auto"/>
                    <w:left w:val="none" w:sz="0" w:space="0" w:color="auto"/>
                    <w:bottom w:val="none" w:sz="0" w:space="0" w:color="auto"/>
                    <w:right w:val="none" w:sz="0" w:space="0" w:color="auto"/>
                  </w:divBdr>
                </w:div>
              </w:divsChild>
            </w:div>
            <w:div w:id="861865725">
              <w:marLeft w:val="0"/>
              <w:marRight w:val="0"/>
              <w:marTop w:val="0"/>
              <w:marBottom w:val="0"/>
              <w:divBdr>
                <w:top w:val="none" w:sz="0" w:space="0" w:color="auto"/>
                <w:left w:val="none" w:sz="0" w:space="0" w:color="auto"/>
                <w:bottom w:val="none" w:sz="0" w:space="0" w:color="auto"/>
                <w:right w:val="none" w:sz="0" w:space="0" w:color="auto"/>
              </w:divBdr>
              <w:divsChild>
                <w:div w:id="1133208846">
                  <w:marLeft w:val="0"/>
                  <w:marRight w:val="0"/>
                  <w:marTop w:val="0"/>
                  <w:marBottom w:val="0"/>
                  <w:divBdr>
                    <w:top w:val="none" w:sz="0" w:space="0" w:color="auto"/>
                    <w:left w:val="none" w:sz="0" w:space="0" w:color="auto"/>
                    <w:bottom w:val="none" w:sz="0" w:space="0" w:color="auto"/>
                    <w:right w:val="none" w:sz="0" w:space="0" w:color="auto"/>
                  </w:divBdr>
                </w:div>
                <w:div w:id="2095861106">
                  <w:marLeft w:val="0"/>
                  <w:marRight w:val="0"/>
                  <w:marTop w:val="0"/>
                  <w:marBottom w:val="0"/>
                  <w:divBdr>
                    <w:top w:val="none" w:sz="0" w:space="0" w:color="auto"/>
                    <w:left w:val="none" w:sz="0" w:space="0" w:color="auto"/>
                    <w:bottom w:val="none" w:sz="0" w:space="0" w:color="auto"/>
                    <w:right w:val="none" w:sz="0" w:space="0" w:color="auto"/>
                  </w:divBdr>
                </w:div>
              </w:divsChild>
            </w:div>
            <w:div w:id="2042825697">
              <w:marLeft w:val="0"/>
              <w:marRight w:val="0"/>
              <w:marTop w:val="0"/>
              <w:marBottom w:val="0"/>
              <w:divBdr>
                <w:top w:val="none" w:sz="0" w:space="0" w:color="auto"/>
                <w:left w:val="none" w:sz="0" w:space="0" w:color="auto"/>
                <w:bottom w:val="none" w:sz="0" w:space="0" w:color="auto"/>
                <w:right w:val="none" w:sz="0" w:space="0" w:color="auto"/>
              </w:divBdr>
              <w:divsChild>
                <w:div w:id="6425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59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24315-AAD3-0349-A684-9D7BE7E9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Kosma</dc:creator>
  <cp:lastModifiedBy>Windows User</cp:lastModifiedBy>
  <cp:revision>2</cp:revision>
  <cp:lastPrinted>2012-12-22T00:41:00Z</cp:lastPrinted>
  <dcterms:created xsi:type="dcterms:W3CDTF">2018-01-15T22:24:00Z</dcterms:created>
  <dcterms:modified xsi:type="dcterms:W3CDTF">2018-01-15T22:24:00Z</dcterms:modified>
</cp:coreProperties>
</file>